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48A52" w14:textId="77777777" w:rsidR="0061054C" w:rsidRPr="00283A40" w:rsidRDefault="0061054C" w:rsidP="0061054C">
      <w:pPr>
        <w:spacing w:before="120" w:after="120"/>
        <w:jc w:val="center"/>
        <w:outlineLvl w:val="0"/>
        <w:rPr>
          <w:b/>
          <w:bCs/>
          <w:color w:val="000000" w:themeColor="text1"/>
          <w:sz w:val="28"/>
          <w:szCs w:val="28"/>
          <w:lang w:val="nl-NL"/>
        </w:rPr>
      </w:pPr>
      <w:bookmarkStart w:id="0" w:name="_Toc104800535"/>
      <w:r w:rsidRPr="00283A40">
        <w:rPr>
          <w:b/>
          <w:bCs/>
          <w:color w:val="000000" w:themeColor="text1"/>
          <w:sz w:val="28"/>
          <w:szCs w:val="28"/>
          <w:lang w:val="nl-NL"/>
        </w:rPr>
        <w:t>Chương V. YÊU CẦU VỀ KỸ THUẬT</w:t>
      </w:r>
      <w:bookmarkEnd w:id="0"/>
    </w:p>
    <w:p w14:paraId="6FBB519D" w14:textId="77777777" w:rsidR="0061054C" w:rsidRPr="00283A40" w:rsidRDefault="0061054C" w:rsidP="0061054C">
      <w:pPr>
        <w:spacing w:before="120" w:after="120"/>
        <w:ind w:firstLine="709"/>
        <w:rPr>
          <w:i/>
          <w:color w:val="000000" w:themeColor="text1"/>
          <w:sz w:val="28"/>
          <w:szCs w:val="28"/>
          <w:lang w:val="nl-NL"/>
        </w:rPr>
      </w:pPr>
      <w:r w:rsidRPr="00283A40">
        <w:rPr>
          <w:i/>
          <w:color w:val="000000" w:themeColor="text1"/>
          <w:sz w:val="28"/>
          <w:szCs w:val="28"/>
          <w:lang w:val="nl-NL"/>
        </w:rPr>
        <w:t xml:space="preserve">Yêu cầu về kỹ thuật bao gồm các nội dung cơ bản như sau: </w:t>
      </w:r>
    </w:p>
    <w:p w14:paraId="0036EE79" w14:textId="77777777" w:rsidR="0061054C" w:rsidRPr="00283A40" w:rsidRDefault="0061054C" w:rsidP="0061054C">
      <w:pPr>
        <w:spacing w:before="60" w:after="60"/>
        <w:ind w:firstLine="709"/>
        <w:rPr>
          <w:b/>
          <w:color w:val="000000" w:themeColor="text1"/>
          <w:sz w:val="28"/>
          <w:szCs w:val="28"/>
          <w:lang w:val="nl-NL"/>
        </w:rPr>
      </w:pPr>
      <w:r w:rsidRPr="00283A40">
        <w:rPr>
          <w:b/>
          <w:color w:val="000000" w:themeColor="text1"/>
          <w:sz w:val="28"/>
          <w:szCs w:val="28"/>
          <w:lang w:val="nl-NL"/>
        </w:rPr>
        <w:t>I. Giới thiệu chung về gói thầu:</w:t>
      </w:r>
    </w:p>
    <w:p w14:paraId="566743F0" w14:textId="2190763C" w:rsidR="0061054C" w:rsidRPr="00283A40" w:rsidRDefault="0061054C" w:rsidP="0061054C">
      <w:pPr>
        <w:spacing w:before="60" w:after="60"/>
        <w:ind w:firstLine="709"/>
        <w:rPr>
          <w:iCs/>
          <w:color w:val="000000" w:themeColor="text1"/>
          <w:spacing w:val="-4"/>
          <w:sz w:val="28"/>
          <w:szCs w:val="28"/>
          <w:lang w:val="nl-NL"/>
        </w:rPr>
      </w:pPr>
      <w:r w:rsidRPr="00283A40">
        <w:rPr>
          <w:b/>
          <w:bCs/>
          <w:iCs/>
          <w:color w:val="000000" w:themeColor="text1"/>
          <w:spacing w:val="-4"/>
          <w:sz w:val="28"/>
          <w:szCs w:val="28"/>
          <w:lang w:val="nl-NL"/>
        </w:rPr>
        <w:t>1. Tên gói thầu:</w:t>
      </w:r>
      <w:r w:rsidRPr="00283A40">
        <w:rPr>
          <w:iCs/>
          <w:color w:val="000000" w:themeColor="text1"/>
          <w:spacing w:val="-4"/>
          <w:sz w:val="28"/>
          <w:szCs w:val="28"/>
          <w:lang w:val="nl-NL"/>
        </w:rPr>
        <w:t xml:space="preserve"> Gói thầu </w:t>
      </w:r>
      <w:r w:rsidR="00283A40" w:rsidRPr="00283A40">
        <w:rPr>
          <w:iCs/>
          <w:color w:val="000000" w:themeColor="text1"/>
          <w:spacing w:val="-4"/>
          <w:sz w:val="28"/>
          <w:szCs w:val="28"/>
          <w:lang w:val="nl-NL"/>
        </w:rPr>
        <w:t>Cung cấp dịch vụ bảo vệ</w:t>
      </w:r>
      <w:r w:rsidRPr="00283A40">
        <w:rPr>
          <w:iCs/>
          <w:color w:val="000000" w:themeColor="text1"/>
          <w:spacing w:val="-4"/>
          <w:sz w:val="28"/>
          <w:szCs w:val="28"/>
          <w:lang w:val="nl-NL"/>
        </w:rPr>
        <w:t xml:space="preserve"> thuộc hạng mục: </w:t>
      </w:r>
      <w:r w:rsidR="00283A40" w:rsidRPr="00283A40">
        <w:rPr>
          <w:iCs/>
          <w:color w:val="000000" w:themeColor="text1"/>
          <w:spacing w:val="-4"/>
          <w:sz w:val="28"/>
          <w:szCs w:val="28"/>
        </w:rPr>
        <w:t xml:space="preserve">Cung </w:t>
      </w:r>
      <w:proofErr w:type="spellStart"/>
      <w:r w:rsidR="00283A40" w:rsidRPr="00283A40">
        <w:rPr>
          <w:iCs/>
          <w:color w:val="000000" w:themeColor="text1"/>
          <w:spacing w:val="-4"/>
          <w:sz w:val="28"/>
          <w:szCs w:val="28"/>
        </w:rPr>
        <w:t>cấp</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dịch</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vụ</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bảo</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vệ</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thực</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hiện</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bảo</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vệ</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mục</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tiêu</w:t>
      </w:r>
      <w:proofErr w:type="spellEnd"/>
      <w:r w:rsidR="00283A40" w:rsidRPr="00283A40">
        <w:rPr>
          <w:iCs/>
          <w:color w:val="000000" w:themeColor="text1"/>
          <w:spacing w:val="-4"/>
          <w:sz w:val="28"/>
          <w:szCs w:val="28"/>
        </w:rPr>
        <w:t xml:space="preserve"> an </w:t>
      </w:r>
      <w:proofErr w:type="spellStart"/>
      <w:r w:rsidR="00283A40" w:rsidRPr="00283A40">
        <w:rPr>
          <w:iCs/>
          <w:color w:val="000000" w:themeColor="text1"/>
          <w:spacing w:val="-4"/>
          <w:sz w:val="28"/>
          <w:szCs w:val="28"/>
        </w:rPr>
        <w:t>ninh</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tại</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các</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trạm</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biến</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áp</w:t>
      </w:r>
      <w:proofErr w:type="spellEnd"/>
      <w:r w:rsidR="00283A40" w:rsidRPr="00283A40">
        <w:rPr>
          <w:iCs/>
          <w:color w:val="000000" w:themeColor="text1"/>
          <w:spacing w:val="-4"/>
          <w:sz w:val="28"/>
          <w:szCs w:val="28"/>
        </w:rPr>
        <w:t xml:space="preserve"> 110kV </w:t>
      </w:r>
      <w:proofErr w:type="spellStart"/>
      <w:r w:rsidR="00283A40" w:rsidRPr="00283A40">
        <w:rPr>
          <w:iCs/>
          <w:color w:val="000000" w:themeColor="text1"/>
          <w:spacing w:val="-4"/>
          <w:sz w:val="28"/>
          <w:szCs w:val="28"/>
        </w:rPr>
        <w:t>khu</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vực</w:t>
      </w:r>
      <w:proofErr w:type="spellEnd"/>
      <w:r w:rsidR="00283A40" w:rsidRPr="00283A40">
        <w:rPr>
          <w:iCs/>
          <w:color w:val="000000" w:themeColor="text1"/>
          <w:spacing w:val="-4"/>
          <w:sz w:val="28"/>
          <w:szCs w:val="28"/>
        </w:rPr>
        <w:t xml:space="preserve"> Công ty </w:t>
      </w:r>
      <w:proofErr w:type="spellStart"/>
      <w:r w:rsidR="00283A40" w:rsidRPr="00283A40">
        <w:rPr>
          <w:iCs/>
          <w:color w:val="000000" w:themeColor="text1"/>
          <w:spacing w:val="-4"/>
          <w:sz w:val="28"/>
          <w:szCs w:val="28"/>
        </w:rPr>
        <w:t>Điện</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lực</w:t>
      </w:r>
      <w:proofErr w:type="spellEnd"/>
      <w:r w:rsidR="00283A40" w:rsidRPr="00283A40">
        <w:rPr>
          <w:iCs/>
          <w:color w:val="000000" w:themeColor="text1"/>
          <w:spacing w:val="-4"/>
          <w:sz w:val="28"/>
          <w:szCs w:val="28"/>
        </w:rPr>
        <w:t xml:space="preserve"> Thanh </w:t>
      </w:r>
      <w:proofErr w:type="spellStart"/>
      <w:r w:rsidR="00283A40" w:rsidRPr="00283A40">
        <w:rPr>
          <w:iCs/>
          <w:color w:val="000000" w:themeColor="text1"/>
          <w:spacing w:val="-4"/>
          <w:sz w:val="28"/>
          <w:szCs w:val="28"/>
        </w:rPr>
        <w:t>Hóa</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quản</w:t>
      </w:r>
      <w:proofErr w:type="spellEnd"/>
      <w:r w:rsidR="00283A40" w:rsidRPr="00283A40">
        <w:rPr>
          <w:iCs/>
          <w:color w:val="000000" w:themeColor="text1"/>
          <w:spacing w:val="-4"/>
          <w:sz w:val="28"/>
          <w:szCs w:val="28"/>
        </w:rPr>
        <w:t xml:space="preserve"> </w:t>
      </w:r>
      <w:proofErr w:type="spellStart"/>
      <w:r w:rsidR="00283A40" w:rsidRPr="00283A40">
        <w:rPr>
          <w:iCs/>
          <w:color w:val="000000" w:themeColor="text1"/>
          <w:spacing w:val="-4"/>
          <w:sz w:val="28"/>
          <w:szCs w:val="28"/>
        </w:rPr>
        <w:t>lý</w:t>
      </w:r>
      <w:proofErr w:type="spellEnd"/>
    </w:p>
    <w:p w14:paraId="52A63FEE" w14:textId="77777777" w:rsidR="0061054C" w:rsidRPr="00283A40" w:rsidRDefault="0061054C" w:rsidP="0061054C">
      <w:pPr>
        <w:spacing w:before="60" w:after="60"/>
        <w:ind w:firstLine="709"/>
        <w:rPr>
          <w:iCs/>
          <w:color w:val="000000" w:themeColor="text1"/>
          <w:spacing w:val="-4"/>
          <w:sz w:val="28"/>
          <w:szCs w:val="28"/>
          <w:lang w:val="nl-NL"/>
        </w:rPr>
      </w:pPr>
      <w:r w:rsidRPr="00283A40">
        <w:rPr>
          <w:b/>
          <w:bCs/>
          <w:iCs/>
          <w:color w:val="000000" w:themeColor="text1"/>
          <w:spacing w:val="-4"/>
          <w:sz w:val="28"/>
          <w:szCs w:val="28"/>
          <w:lang w:val="nl-NL"/>
        </w:rPr>
        <w:t>2. Chủ đầu tư:</w:t>
      </w:r>
      <w:r w:rsidRPr="00283A40">
        <w:rPr>
          <w:iCs/>
          <w:color w:val="000000" w:themeColor="text1"/>
          <w:spacing w:val="-4"/>
          <w:sz w:val="28"/>
          <w:szCs w:val="28"/>
          <w:lang w:val="nl-NL"/>
        </w:rPr>
        <w:t xml:space="preserve"> Công ty Điện lực Thanh Hóa - Chi nhánh Tổng Công ty Điện lực Miền Bắc.</w:t>
      </w:r>
    </w:p>
    <w:p w14:paraId="4EEF6B58" w14:textId="6A77B291" w:rsidR="0061054C" w:rsidRPr="00283A40" w:rsidRDefault="0061054C" w:rsidP="0061054C">
      <w:pPr>
        <w:spacing w:before="60" w:after="60"/>
        <w:ind w:firstLine="709"/>
        <w:rPr>
          <w:iCs/>
          <w:color w:val="000000" w:themeColor="text1"/>
          <w:spacing w:val="-4"/>
          <w:sz w:val="28"/>
          <w:szCs w:val="28"/>
          <w:lang w:val="nl-NL"/>
        </w:rPr>
      </w:pPr>
      <w:r w:rsidRPr="00283A40">
        <w:rPr>
          <w:b/>
          <w:bCs/>
          <w:iCs/>
          <w:color w:val="000000" w:themeColor="text1"/>
          <w:spacing w:val="-4"/>
          <w:sz w:val="28"/>
          <w:szCs w:val="28"/>
          <w:lang w:val="nl-NL"/>
        </w:rPr>
        <w:t>3. Nguồn vốn:</w:t>
      </w:r>
      <w:r w:rsidRPr="00283A40">
        <w:rPr>
          <w:iCs/>
          <w:color w:val="000000" w:themeColor="text1"/>
          <w:spacing w:val="-4"/>
          <w:sz w:val="28"/>
          <w:szCs w:val="28"/>
          <w:lang w:val="nl-NL"/>
        </w:rPr>
        <w:t xml:space="preserve"> </w:t>
      </w:r>
      <w:proofErr w:type="spellStart"/>
      <w:r w:rsidR="00283A40" w:rsidRPr="00283A40">
        <w:rPr>
          <w:iCs/>
          <w:color w:val="000000" w:themeColor="text1"/>
          <w:spacing w:val="-4"/>
          <w:sz w:val="28"/>
          <w:szCs w:val="28"/>
        </w:rPr>
        <w:t>Vốn</w:t>
      </w:r>
      <w:proofErr w:type="spellEnd"/>
      <w:r w:rsidR="00283A40" w:rsidRPr="00283A40">
        <w:rPr>
          <w:iCs/>
          <w:color w:val="000000" w:themeColor="text1"/>
          <w:spacing w:val="-4"/>
          <w:sz w:val="28"/>
          <w:szCs w:val="28"/>
        </w:rPr>
        <w:t xml:space="preserve"> SXKD </w:t>
      </w:r>
      <w:proofErr w:type="spellStart"/>
      <w:r w:rsidR="00283A40" w:rsidRPr="00283A40">
        <w:rPr>
          <w:iCs/>
          <w:color w:val="000000" w:themeColor="text1"/>
          <w:spacing w:val="-4"/>
          <w:sz w:val="28"/>
          <w:szCs w:val="28"/>
        </w:rPr>
        <w:t>năm</w:t>
      </w:r>
      <w:proofErr w:type="spellEnd"/>
      <w:r w:rsidR="00283A40" w:rsidRPr="00283A40">
        <w:rPr>
          <w:iCs/>
          <w:color w:val="000000" w:themeColor="text1"/>
          <w:spacing w:val="-4"/>
          <w:sz w:val="28"/>
          <w:szCs w:val="28"/>
        </w:rPr>
        <w:t xml:space="preserve"> 2025</w:t>
      </w:r>
    </w:p>
    <w:p w14:paraId="51F5FFA9" w14:textId="66C99635" w:rsidR="0061054C" w:rsidRPr="00283A40" w:rsidRDefault="0061054C" w:rsidP="0061054C">
      <w:pPr>
        <w:spacing w:before="60" w:after="60"/>
        <w:ind w:firstLine="709"/>
        <w:rPr>
          <w:iCs/>
          <w:color w:val="000000" w:themeColor="text1"/>
          <w:spacing w:val="-4"/>
          <w:sz w:val="28"/>
          <w:szCs w:val="28"/>
          <w:lang w:val="nl-NL"/>
        </w:rPr>
      </w:pPr>
      <w:r w:rsidRPr="00283A40">
        <w:rPr>
          <w:b/>
          <w:bCs/>
          <w:iCs/>
          <w:color w:val="000000" w:themeColor="text1"/>
          <w:spacing w:val="-4"/>
          <w:sz w:val="28"/>
          <w:szCs w:val="28"/>
          <w:lang w:val="nl-NL"/>
        </w:rPr>
        <w:t>4. Thời gian thực hiện gói thầu:</w:t>
      </w:r>
      <w:r w:rsidRPr="00283A40">
        <w:rPr>
          <w:iCs/>
          <w:color w:val="000000" w:themeColor="text1"/>
          <w:spacing w:val="-4"/>
          <w:sz w:val="28"/>
          <w:szCs w:val="28"/>
          <w:lang w:val="nl-NL"/>
        </w:rPr>
        <w:t xml:space="preserve"> </w:t>
      </w:r>
      <w:r w:rsidR="00283A40" w:rsidRPr="00283A40">
        <w:rPr>
          <w:iCs/>
          <w:color w:val="000000" w:themeColor="text1"/>
          <w:spacing w:val="-4"/>
          <w:sz w:val="28"/>
          <w:szCs w:val="28"/>
          <w:lang w:val="nl-NL"/>
        </w:rPr>
        <w:t>12</w:t>
      </w:r>
      <w:r w:rsidRPr="00283A40">
        <w:rPr>
          <w:iCs/>
          <w:color w:val="000000" w:themeColor="text1"/>
          <w:spacing w:val="-4"/>
          <w:sz w:val="28"/>
          <w:szCs w:val="28"/>
          <w:lang w:val="nl-NL"/>
        </w:rPr>
        <w:t xml:space="preserve"> </w:t>
      </w:r>
      <w:r w:rsidR="00283A40" w:rsidRPr="00283A40">
        <w:rPr>
          <w:iCs/>
          <w:color w:val="000000" w:themeColor="text1"/>
          <w:spacing w:val="-4"/>
          <w:sz w:val="28"/>
          <w:szCs w:val="28"/>
          <w:lang w:val="nl-NL"/>
        </w:rPr>
        <w:t>tháng</w:t>
      </w:r>
      <w:r w:rsidRPr="00283A40">
        <w:rPr>
          <w:iCs/>
          <w:color w:val="000000" w:themeColor="text1"/>
          <w:spacing w:val="-4"/>
          <w:sz w:val="28"/>
          <w:szCs w:val="28"/>
          <w:lang w:val="nl-NL"/>
        </w:rPr>
        <w:t xml:space="preserve"> (Bao gồm cả ngày chủ nhật, nghỉ lễ, tết...).</w:t>
      </w:r>
    </w:p>
    <w:p w14:paraId="655DD76D" w14:textId="77777777" w:rsidR="0061054C" w:rsidRPr="00283A40" w:rsidRDefault="0061054C" w:rsidP="0061054C">
      <w:pPr>
        <w:spacing w:before="60" w:after="60"/>
        <w:ind w:firstLine="709"/>
        <w:rPr>
          <w:b/>
          <w:iCs/>
          <w:color w:val="000000" w:themeColor="text1"/>
          <w:spacing w:val="-4"/>
          <w:sz w:val="28"/>
          <w:szCs w:val="28"/>
          <w:lang w:val="nl-NL"/>
        </w:rPr>
      </w:pPr>
      <w:r w:rsidRPr="00283A40">
        <w:rPr>
          <w:b/>
          <w:iCs/>
          <w:color w:val="000000" w:themeColor="text1"/>
          <w:spacing w:val="-4"/>
          <w:sz w:val="28"/>
          <w:szCs w:val="28"/>
          <w:lang w:val="nl-NL"/>
        </w:rPr>
        <w:t>5. Danh mục và địa điểm thực hiện:</w:t>
      </w:r>
    </w:p>
    <w:p w14:paraId="5C1E530D" w14:textId="11B578B1" w:rsidR="0061054C" w:rsidRPr="00283A40" w:rsidRDefault="0061054C" w:rsidP="0061054C">
      <w:pPr>
        <w:spacing w:before="120" w:after="120"/>
        <w:ind w:firstLine="709"/>
        <w:rPr>
          <w:color w:val="000000" w:themeColor="text1"/>
          <w:sz w:val="28"/>
          <w:szCs w:val="28"/>
          <w:lang w:val="nl-NL"/>
        </w:rPr>
      </w:pPr>
      <w:bookmarkStart w:id="1" w:name="_Hlk196482683"/>
      <w:r w:rsidRPr="00283A40">
        <w:rPr>
          <w:color w:val="000000" w:themeColor="text1"/>
          <w:sz w:val="28"/>
          <w:szCs w:val="28"/>
          <w:lang w:val="nl-NL"/>
        </w:rPr>
        <w:t xml:space="preserve">+ Trạm biến áp 110kV Hoằng </w:t>
      </w:r>
      <w:r w:rsidR="00283A40" w:rsidRPr="00283A40">
        <w:rPr>
          <w:color w:val="000000" w:themeColor="text1"/>
          <w:sz w:val="28"/>
          <w:szCs w:val="28"/>
          <w:lang w:val="nl-NL"/>
        </w:rPr>
        <w:t>Long E9.9</w:t>
      </w:r>
      <w:r w:rsidRPr="00283A40">
        <w:rPr>
          <w:color w:val="000000" w:themeColor="text1"/>
          <w:sz w:val="28"/>
          <w:szCs w:val="28"/>
          <w:lang w:val="nl-NL"/>
        </w:rPr>
        <w:t xml:space="preserve">:  </w:t>
      </w:r>
      <w:r w:rsidR="00283A40" w:rsidRPr="00283A40">
        <w:rPr>
          <w:color w:val="000000" w:themeColor="text1"/>
          <w:sz w:val="28"/>
          <w:szCs w:val="28"/>
          <w:lang w:val="nl-NL"/>
        </w:rPr>
        <w:t>Xã</w:t>
      </w:r>
      <w:r w:rsidRPr="00283A40">
        <w:rPr>
          <w:color w:val="000000" w:themeColor="text1"/>
          <w:sz w:val="28"/>
          <w:szCs w:val="28"/>
          <w:lang w:val="nl-NL"/>
        </w:rPr>
        <w:t xml:space="preserve"> Hoằng Hóa, tỉnh Thanh Hoá;</w:t>
      </w:r>
    </w:p>
    <w:p w14:paraId="12650D7D" w14:textId="20A0D937" w:rsidR="0061054C" w:rsidRPr="00283A40" w:rsidRDefault="0061054C" w:rsidP="0061054C">
      <w:pPr>
        <w:spacing w:before="120" w:after="120"/>
        <w:ind w:firstLine="709"/>
        <w:rPr>
          <w:color w:val="000000" w:themeColor="text1"/>
          <w:sz w:val="28"/>
          <w:szCs w:val="28"/>
          <w:lang w:val="nl-NL"/>
        </w:rPr>
      </w:pPr>
      <w:r w:rsidRPr="00283A40">
        <w:rPr>
          <w:color w:val="000000" w:themeColor="text1"/>
          <w:sz w:val="28"/>
          <w:szCs w:val="28"/>
          <w:lang w:val="nl-NL"/>
        </w:rPr>
        <w:t xml:space="preserve">+ Trạm biến áp 110kV </w:t>
      </w:r>
      <w:r w:rsidR="00283A40" w:rsidRPr="00283A40">
        <w:rPr>
          <w:color w:val="000000" w:themeColor="text1"/>
          <w:sz w:val="28"/>
          <w:szCs w:val="28"/>
          <w:lang w:val="nl-NL"/>
        </w:rPr>
        <w:t>Nga Sơn E9.47</w:t>
      </w:r>
      <w:r w:rsidRPr="00283A40">
        <w:rPr>
          <w:color w:val="000000" w:themeColor="text1"/>
          <w:sz w:val="28"/>
          <w:szCs w:val="28"/>
          <w:lang w:val="nl-NL"/>
        </w:rPr>
        <w:t xml:space="preserve">:  </w:t>
      </w:r>
      <w:r w:rsidR="00283A40" w:rsidRPr="00283A40">
        <w:rPr>
          <w:color w:val="000000" w:themeColor="text1"/>
          <w:sz w:val="28"/>
          <w:szCs w:val="28"/>
          <w:lang w:val="nl-NL"/>
        </w:rPr>
        <w:t>Xã Nga Sơn</w:t>
      </w:r>
      <w:r w:rsidRPr="00283A40">
        <w:rPr>
          <w:color w:val="000000" w:themeColor="text1"/>
          <w:sz w:val="28"/>
          <w:szCs w:val="28"/>
          <w:lang w:val="nl-NL"/>
        </w:rPr>
        <w:t>, tỉnh Thanh Hóa;</w:t>
      </w:r>
    </w:p>
    <w:p w14:paraId="49C3403D" w14:textId="540D62C2" w:rsidR="0061054C" w:rsidRPr="00283A40" w:rsidRDefault="0061054C" w:rsidP="0061054C">
      <w:pPr>
        <w:spacing w:before="120" w:after="120"/>
        <w:ind w:firstLine="709"/>
        <w:rPr>
          <w:color w:val="000000" w:themeColor="text1"/>
          <w:sz w:val="28"/>
          <w:szCs w:val="28"/>
          <w:lang w:val="nl-NL"/>
        </w:rPr>
      </w:pPr>
      <w:r w:rsidRPr="00283A40">
        <w:rPr>
          <w:color w:val="000000" w:themeColor="text1"/>
          <w:sz w:val="28"/>
          <w:szCs w:val="28"/>
          <w:lang w:val="nl-NL"/>
        </w:rPr>
        <w:t xml:space="preserve">+ Trạm biến áp 110kV </w:t>
      </w:r>
      <w:r w:rsidR="00283A40" w:rsidRPr="00283A40">
        <w:rPr>
          <w:color w:val="000000" w:themeColor="text1"/>
          <w:sz w:val="28"/>
          <w:szCs w:val="28"/>
          <w:lang w:val="nl-NL"/>
        </w:rPr>
        <w:t>Đông Sơn E9.48</w:t>
      </w:r>
      <w:r w:rsidRPr="00283A40">
        <w:rPr>
          <w:color w:val="000000" w:themeColor="text1"/>
          <w:sz w:val="28"/>
          <w:szCs w:val="28"/>
          <w:lang w:val="nl-NL"/>
        </w:rPr>
        <w:t xml:space="preserve">: </w:t>
      </w:r>
      <w:r w:rsidR="00283A40" w:rsidRPr="00283A40">
        <w:rPr>
          <w:color w:val="000000" w:themeColor="text1"/>
          <w:sz w:val="28"/>
          <w:szCs w:val="28"/>
          <w:lang w:val="nl-NL"/>
        </w:rPr>
        <w:t>phường Đông Sơn</w:t>
      </w:r>
      <w:r w:rsidRPr="00283A40">
        <w:rPr>
          <w:color w:val="000000" w:themeColor="text1"/>
          <w:sz w:val="28"/>
          <w:szCs w:val="28"/>
          <w:lang w:val="nl-NL"/>
        </w:rPr>
        <w:t>, tỉnh Thanh Hóa;</w:t>
      </w:r>
    </w:p>
    <w:p w14:paraId="6284371B" w14:textId="1222D626" w:rsidR="0061054C" w:rsidRPr="00283A40" w:rsidRDefault="0061054C" w:rsidP="0061054C">
      <w:pPr>
        <w:spacing w:before="120" w:after="120"/>
        <w:ind w:firstLine="709"/>
        <w:rPr>
          <w:color w:val="000000" w:themeColor="text1"/>
          <w:sz w:val="28"/>
          <w:szCs w:val="28"/>
          <w:lang w:val="nl-NL"/>
        </w:rPr>
      </w:pPr>
      <w:r w:rsidRPr="00283A40">
        <w:rPr>
          <w:color w:val="000000" w:themeColor="text1"/>
          <w:sz w:val="28"/>
          <w:szCs w:val="28"/>
          <w:lang w:val="nl-NL"/>
        </w:rPr>
        <w:t xml:space="preserve">+ Trạm biến áp 110kV </w:t>
      </w:r>
      <w:r w:rsidR="00283A40" w:rsidRPr="00283A40">
        <w:rPr>
          <w:color w:val="000000" w:themeColor="text1"/>
          <w:sz w:val="28"/>
          <w:szCs w:val="28"/>
          <w:lang w:val="nl-NL"/>
        </w:rPr>
        <w:t>Ngọc Lặc E9.21</w:t>
      </w:r>
      <w:r w:rsidRPr="00283A40">
        <w:rPr>
          <w:color w:val="000000" w:themeColor="text1"/>
          <w:sz w:val="28"/>
          <w:szCs w:val="28"/>
          <w:lang w:val="nl-NL"/>
        </w:rPr>
        <w:t xml:space="preserve">: </w:t>
      </w:r>
      <w:r w:rsidR="00283A40" w:rsidRPr="00283A40">
        <w:rPr>
          <w:color w:val="000000" w:themeColor="text1"/>
          <w:sz w:val="28"/>
          <w:szCs w:val="28"/>
          <w:lang w:val="nl-NL"/>
        </w:rPr>
        <w:t>Xã Ngọc Lặc</w:t>
      </w:r>
      <w:r w:rsidRPr="00283A40">
        <w:rPr>
          <w:color w:val="000000" w:themeColor="text1"/>
          <w:sz w:val="28"/>
          <w:szCs w:val="28"/>
          <w:lang w:val="nl-NL"/>
        </w:rPr>
        <w:t>, tỉnh Thanh Hóa;</w:t>
      </w:r>
    </w:p>
    <w:p w14:paraId="0542E393" w14:textId="64BCDCBA" w:rsidR="0061054C" w:rsidRPr="00283A40" w:rsidRDefault="0061054C" w:rsidP="0061054C">
      <w:pPr>
        <w:spacing w:before="120" w:after="120"/>
        <w:ind w:firstLine="709"/>
        <w:rPr>
          <w:color w:val="000000" w:themeColor="text1"/>
          <w:sz w:val="28"/>
          <w:szCs w:val="28"/>
          <w:lang w:val="nl-NL"/>
        </w:rPr>
      </w:pPr>
      <w:r w:rsidRPr="00283A40">
        <w:rPr>
          <w:color w:val="000000" w:themeColor="text1"/>
          <w:sz w:val="28"/>
          <w:szCs w:val="28"/>
          <w:lang w:val="nl-NL"/>
        </w:rPr>
        <w:t xml:space="preserve">+ Trạm biến áp 110kV </w:t>
      </w:r>
      <w:r w:rsidR="00283A40" w:rsidRPr="00283A40">
        <w:rPr>
          <w:color w:val="000000" w:themeColor="text1"/>
          <w:sz w:val="28"/>
          <w:szCs w:val="28"/>
          <w:lang w:val="nl-NL"/>
        </w:rPr>
        <w:t>Triệu Sơn</w:t>
      </w:r>
      <w:r w:rsidRPr="00283A40">
        <w:rPr>
          <w:color w:val="000000" w:themeColor="text1"/>
          <w:sz w:val="28"/>
          <w:szCs w:val="28"/>
          <w:lang w:val="nl-NL"/>
        </w:rPr>
        <w:t xml:space="preserve">: </w:t>
      </w:r>
      <w:r w:rsidR="00283A40" w:rsidRPr="00283A40">
        <w:rPr>
          <w:color w:val="000000" w:themeColor="text1"/>
          <w:sz w:val="28"/>
          <w:szCs w:val="28"/>
          <w:lang w:val="nl-NL"/>
        </w:rPr>
        <w:t>Xã Triệu Sơn</w:t>
      </w:r>
      <w:r w:rsidRPr="00283A40">
        <w:rPr>
          <w:color w:val="000000" w:themeColor="text1"/>
          <w:sz w:val="28"/>
          <w:szCs w:val="28"/>
          <w:lang w:val="nl-NL"/>
        </w:rPr>
        <w:t>, tỉnh Thanh Hóa;</w:t>
      </w:r>
    </w:p>
    <w:bookmarkEnd w:id="1"/>
    <w:p w14:paraId="216F86C1" w14:textId="77777777" w:rsidR="0061054C" w:rsidRPr="00283A40" w:rsidRDefault="0061054C" w:rsidP="0061054C">
      <w:pPr>
        <w:spacing w:before="120" w:after="120"/>
        <w:ind w:firstLine="709"/>
        <w:rPr>
          <w:b/>
          <w:color w:val="000000" w:themeColor="text1"/>
          <w:sz w:val="28"/>
          <w:szCs w:val="28"/>
          <w:lang w:val="vi-VN"/>
        </w:rPr>
      </w:pPr>
      <w:r w:rsidRPr="00283A40">
        <w:rPr>
          <w:b/>
          <w:color w:val="000000" w:themeColor="text1"/>
          <w:sz w:val="28"/>
          <w:szCs w:val="28"/>
          <w:lang w:val="nl-NL"/>
        </w:rPr>
        <w:t>II</w:t>
      </w:r>
      <w:r w:rsidRPr="00283A40">
        <w:rPr>
          <w:b/>
          <w:color w:val="000000" w:themeColor="text1"/>
          <w:sz w:val="28"/>
          <w:szCs w:val="28"/>
          <w:lang w:val="vi-VN"/>
        </w:rPr>
        <w:t>. Mục tiêu công việc:</w:t>
      </w:r>
    </w:p>
    <w:p w14:paraId="4E914FB0" w14:textId="77777777" w:rsidR="0061054C" w:rsidRPr="00283A40" w:rsidRDefault="0061054C" w:rsidP="0061054C">
      <w:pPr>
        <w:spacing w:before="120" w:after="120"/>
        <w:ind w:firstLine="709"/>
        <w:rPr>
          <w:iCs/>
          <w:color w:val="000000" w:themeColor="text1"/>
          <w:spacing w:val="-4"/>
          <w:sz w:val="28"/>
          <w:szCs w:val="28"/>
          <w:lang w:val="vi-VN"/>
        </w:rPr>
      </w:pPr>
      <w:r w:rsidRPr="00283A40">
        <w:rPr>
          <w:iCs/>
          <w:color w:val="000000" w:themeColor="text1"/>
          <w:spacing w:val="-4"/>
          <w:sz w:val="28"/>
          <w:szCs w:val="28"/>
          <w:lang w:val="vi-VN"/>
        </w:rPr>
        <w:t>A. Bảo vệ:</w:t>
      </w:r>
    </w:p>
    <w:p w14:paraId="37AAE7E8" w14:textId="77777777" w:rsidR="0061054C" w:rsidRPr="00283A40" w:rsidRDefault="0061054C" w:rsidP="0061054C">
      <w:pPr>
        <w:spacing w:before="120" w:after="120"/>
        <w:ind w:firstLine="709"/>
        <w:rPr>
          <w:i/>
          <w:color w:val="000000" w:themeColor="text1"/>
          <w:spacing w:val="-4"/>
          <w:sz w:val="28"/>
          <w:szCs w:val="28"/>
          <w:lang w:val="vi-VN"/>
        </w:rPr>
      </w:pPr>
      <w:r w:rsidRPr="00283A40">
        <w:rPr>
          <w:iCs/>
          <w:color w:val="000000" w:themeColor="text1"/>
          <w:spacing w:val="-4"/>
          <w:sz w:val="28"/>
          <w:szCs w:val="28"/>
          <w:lang w:val="vi-VN"/>
        </w:rPr>
        <w:t>Bảo vệ an ninh trật tự tại khu vực trạm biến áp 110kV -KNT (</w:t>
      </w:r>
      <w:r w:rsidRPr="00283A40">
        <w:rPr>
          <w:i/>
          <w:color w:val="000000" w:themeColor="text1"/>
          <w:spacing w:val="-4"/>
          <w:sz w:val="28"/>
          <w:szCs w:val="28"/>
          <w:lang w:val="vi-VN"/>
        </w:rPr>
        <w:t>theo phạm vi cung cấp).</w:t>
      </w:r>
    </w:p>
    <w:p w14:paraId="328F885F" w14:textId="77777777" w:rsidR="0061054C" w:rsidRPr="00283A40" w:rsidRDefault="0061054C" w:rsidP="0061054C">
      <w:pPr>
        <w:spacing w:before="120" w:after="120"/>
        <w:ind w:firstLine="709"/>
        <w:rPr>
          <w:iCs/>
          <w:color w:val="000000" w:themeColor="text1"/>
          <w:spacing w:val="-4"/>
          <w:sz w:val="28"/>
          <w:szCs w:val="28"/>
          <w:lang w:val="vi-VN"/>
        </w:rPr>
      </w:pPr>
      <w:r w:rsidRPr="00283A40">
        <w:rPr>
          <w:iCs/>
          <w:color w:val="000000" w:themeColor="text1"/>
          <w:spacing w:val="-4"/>
          <w:sz w:val="28"/>
          <w:szCs w:val="28"/>
          <w:lang w:val="vi-VN"/>
        </w:rPr>
        <w:t>Kiểm soát người, phương tiện, vật tư thiết bị và hàng hóa ra, vào.</w:t>
      </w:r>
    </w:p>
    <w:p w14:paraId="476F7D3A" w14:textId="77777777" w:rsidR="0061054C" w:rsidRPr="00283A40" w:rsidRDefault="0061054C" w:rsidP="0061054C">
      <w:pPr>
        <w:spacing w:before="120" w:after="120"/>
        <w:ind w:firstLine="709"/>
        <w:rPr>
          <w:i/>
          <w:iCs/>
          <w:color w:val="000000" w:themeColor="text1"/>
          <w:spacing w:val="-4"/>
          <w:sz w:val="28"/>
          <w:szCs w:val="28"/>
          <w:lang w:val="vi-VN"/>
        </w:rPr>
      </w:pPr>
      <w:r w:rsidRPr="00283A40">
        <w:rPr>
          <w:iCs/>
          <w:color w:val="000000" w:themeColor="text1"/>
          <w:spacing w:val="-4"/>
          <w:sz w:val="28"/>
          <w:szCs w:val="28"/>
          <w:lang w:val="vi-VN"/>
        </w:rPr>
        <w:t>Giữ gìn an ninh trật tự tại các địa điểm mục tiêu.</w:t>
      </w:r>
      <w:r w:rsidRPr="00283A40">
        <w:rPr>
          <w:i/>
          <w:iCs/>
          <w:color w:val="000000" w:themeColor="text1"/>
          <w:spacing w:val="-4"/>
          <w:sz w:val="28"/>
          <w:szCs w:val="28"/>
          <w:lang w:val="vi-VN"/>
        </w:rPr>
        <w:t xml:space="preserve"> </w:t>
      </w:r>
    </w:p>
    <w:p w14:paraId="1B23F64F" w14:textId="77777777" w:rsidR="0061054C" w:rsidRPr="00283A40" w:rsidRDefault="0061054C" w:rsidP="0061054C">
      <w:pPr>
        <w:spacing w:before="60" w:after="60"/>
        <w:ind w:firstLine="709"/>
        <w:rPr>
          <w:b/>
          <w:noProof/>
          <w:color w:val="000000" w:themeColor="text1"/>
          <w:sz w:val="28"/>
          <w:szCs w:val="28"/>
          <w:lang w:val="vi-VN"/>
        </w:rPr>
      </w:pPr>
      <w:r w:rsidRPr="00283A40">
        <w:rPr>
          <w:b/>
          <w:noProof/>
          <w:color w:val="000000" w:themeColor="text1"/>
          <w:sz w:val="28"/>
          <w:szCs w:val="28"/>
          <w:lang w:val="vi-VN"/>
        </w:rPr>
        <w:t>III. Yêu cầu kỹ thuật của gói thầu:</w:t>
      </w:r>
    </w:p>
    <w:p w14:paraId="4DACFF2D" w14:textId="77777777" w:rsidR="0061054C" w:rsidRPr="00283A40" w:rsidRDefault="0061054C" w:rsidP="0061054C">
      <w:pPr>
        <w:spacing w:before="120" w:line="300" w:lineRule="auto"/>
        <w:ind w:left="720"/>
        <w:rPr>
          <w:b/>
          <w:bCs/>
          <w:iCs/>
          <w:color w:val="000000" w:themeColor="text1"/>
          <w:spacing w:val="-4"/>
          <w:sz w:val="28"/>
          <w:szCs w:val="28"/>
          <w:lang w:val="nl-NL"/>
        </w:rPr>
      </w:pPr>
      <w:r w:rsidRPr="00283A40">
        <w:rPr>
          <w:b/>
          <w:bCs/>
          <w:iCs/>
          <w:color w:val="000000" w:themeColor="text1"/>
          <w:spacing w:val="-4"/>
          <w:sz w:val="28"/>
          <w:szCs w:val="28"/>
          <w:lang w:val="nl-NL"/>
        </w:rPr>
        <w:t>A, Công tác bảo vệ.</w:t>
      </w:r>
    </w:p>
    <w:p w14:paraId="00C65052" w14:textId="77777777" w:rsidR="0061054C" w:rsidRPr="00283A40" w:rsidRDefault="0061054C" w:rsidP="0061054C">
      <w:pPr>
        <w:spacing w:before="120" w:line="300" w:lineRule="auto"/>
        <w:ind w:left="720"/>
        <w:rPr>
          <w:b/>
          <w:bCs/>
          <w:iCs/>
          <w:color w:val="000000" w:themeColor="text1"/>
          <w:spacing w:val="-4"/>
          <w:sz w:val="28"/>
          <w:szCs w:val="28"/>
          <w:lang w:val="nl-NL"/>
        </w:rPr>
      </w:pPr>
      <w:r w:rsidRPr="00283A40">
        <w:rPr>
          <w:b/>
          <w:bCs/>
          <w:iCs/>
          <w:color w:val="000000" w:themeColor="text1"/>
          <w:spacing w:val="-4"/>
          <w:sz w:val="28"/>
          <w:szCs w:val="28"/>
          <w:lang w:val="nl-NL"/>
        </w:rPr>
        <w:t>1. Nội dung công tác bảo vệ:</w:t>
      </w:r>
    </w:p>
    <w:p w14:paraId="53040DA3" w14:textId="77777777"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t>Mỗi vị trí trực yêu cầu: Bố trí 01 nhân viên bảo vệ/ 01 ca trực, phân 3 ca/ ngày, đảm bảo trực 24/24 giờ trong ngày (làm việc tất cả các ngày trong tuần, kể cả thứ 7, chủ nhật và các ngày lễ tết).</w:t>
      </w:r>
    </w:p>
    <w:p w14:paraId="5D8C1ABA" w14:textId="77777777"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t>Bố trí 01 Chỉ huy trưởng để điều hành các công việc trong quá trình thực hiện dịch vụ và làm đầu mối để liên lạc và báo cáo giữa các bên.</w:t>
      </w:r>
    </w:p>
    <w:p w14:paraId="62EA482E" w14:textId="77777777"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lastRenderedPageBreak/>
        <w:t>Nhà thầu phải bố trí Công cụ dụng cụ hỗ trợ trong suốt thời gian thực hiện hợp đồng như sau:</w:t>
      </w:r>
    </w:p>
    <w:p w14:paraId="50DFFB28" w14:textId="333CEED6"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t>+ Dùi cui điện 0</w:t>
      </w:r>
      <w:r w:rsidR="00283A40" w:rsidRPr="00283A40">
        <w:rPr>
          <w:iCs/>
          <w:color w:val="000000" w:themeColor="text1"/>
          <w:spacing w:val="-2"/>
          <w:sz w:val="28"/>
          <w:szCs w:val="28"/>
          <w:lang w:val="nl-NL"/>
        </w:rPr>
        <w:t>5</w:t>
      </w:r>
      <w:r w:rsidRPr="00283A40">
        <w:rPr>
          <w:iCs/>
          <w:color w:val="000000" w:themeColor="text1"/>
          <w:spacing w:val="-2"/>
          <w:sz w:val="28"/>
          <w:szCs w:val="28"/>
          <w:lang w:val="nl-NL"/>
        </w:rPr>
        <w:t xml:space="preserve"> bộ.</w:t>
      </w:r>
    </w:p>
    <w:p w14:paraId="3BB2FD55" w14:textId="6EA9B9E0"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t>+ Bộ đàm 0</w:t>
      </w:r>
      <w:r w:rsidR="00283A40" w:rsidRPr="00283A40">
        <w:rPr>
          <w:iCs/>
          <w:color w:val="000000" w:themeColor="text1"/>
          <w:spacing w:val="-2"/>
          <w:sz w:val="28"/>
          <w:szCs w:val="28"/>
          <w:lang w:val="nl-NL"/>
        </w:rPr>
        <w:t>5</w:t>
      </w:r>
      <w:r w:rsidRPr="00283A40">
        <w:rPr>
          <w:iCs/>
          <w:color w:val="000000" w:themeColor="text1"/>
          <w:spacing w:val="-2"/>
          <w:sz w:val="28"/>
          <w:szCs w:val="28"/>
          <w:lang w:val="nl-NL"/>
        </w:rPr>
        <w:t xml:space="preserve"> bộ.</w:t>
      </w:r>
    </w:p>
    <w:p w14:paraId="5CAD6A83" w14:textId="19FB29A7" w:rsidR="0061054C" w:rsidRPr="00283A40" w:rsidRDefault="0061054C" w:rsidP="0061054C">
      <w:pPr>
        <w:spacing w:before="60" w:after="60"/>
        <w:ind w:firstLine="709"/>
        <w:rPr>
          <w:iCs/>
          <w:color w:val="000000" w:themeColor="text1"/>
          <w:spacing w:val="-2"/>
          <w:sz w:val="28"/>
          <w:szCs w:val="28"/>
          <w:lang w:val="nl-NL"/>
        </w:rPr>
      </w:pPr>
      <w:r w:rsidRPr="00283A40">
        <w:rPr>
          <w:iCs/>
          <w:color w:val="000000" w:themeColor="text1"/>
          <w:spacing w:val="-2"/>
          <w:sz w:val="28"/>
          <w:szCs w:val="28"/>
          <w:lang w:val="nl-NL"/>
        </w:rPr>
        <w:t>+ Đèn pin 0</w:t>
      </w:r>
      <w:r w:rsidR="00283A40" w:rsidRPr="00283A40">
        <w:rPr>
          <w:iCs/>
          <w:color w:val="000000" w:themeColor="text1"/>
          <w:spacing w:val="-2"/>
          <w:sz w:val="28"/>
          <w:szCs w:val="28"/>
          <w:lang w:val="nl-NL"/>
        </w:rPr>
        <w:t>5</w:t>
      </w:r>
      <w:r w:rsidRPr="00283A40">
        <w:rPr>
          <w:iCs/>
          <w:color w:val="000000" w:themeColor="text1"/>
          <w:spacing w:val="-2"/>
          <w:sz w:val="28"/>
          <w:szCs w:val="28"/>
          <w:lang w:val="nl-NL"/>
        </w:rPr>
        <w:t xml:space="preserve"> bộ.</w:t>
      </w:r>
    </w:p>
    <w:p w14:paraId="03DC0C1E" w14:textId="77777777" w:rsidR="0061054C" w:rsidRPr="00283A40" w:rsidRDefault="0061054C" w:rsidP="0061054C">
      <w:pPr>
        <w:autoSpaceDE w:val="0"/>
        <w:autoSpaceDN w:val="0"/>
        <w:adjustRightInd w:val="0"/>
        <w:spacing w:before="120"/>
        <w:ind w:firstLine="709"/>
        <w:rPr>
          <w:color w:val="000000" w:themeColor="text1"/>
          <w:sz w:val="28"/>
          <w:szCs w:val="28"/>
          <w:lang w:val="es-ES"/>
        </w:rPr>
      </w:pPr>
      <w:proofErr w:type="spellStart"/>
      <w:r w:rsidRPr="00283A40">
        <w:rPr>
          <w:color w:val="000000" w:themeColor="text1"/>
          <w:sz w:val="28"/>
          <w:szCs w:val="28"/>
          <w:lang w:val="es-ES"/>
        </w:rPr>
        <w:t>Nhà</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thầu</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cam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kết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nhận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trách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nhiệm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thực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nhiệm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vụ</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bảo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vệ</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mục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tiêu</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của</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Bên</w:t>
      </w:r>
      <w:proofErr w:type="spellEnd"/>
      <w:r w:rsidRPr="00283A40">
        <w:rPr>
          <w:color w:val="000000" w:themeColor="text1"/>
          <w:sz w:val="28"/>
          <w:szCs w:val="28"/>
          <w:lang w:val="es-ES"/>
        </w:rPr>
        <w:t xml:space="preserve"> A, </w:t>
      </w:r>
      <w:proofErr w:type="spellStart"/>
      <w:r w:rsidRPr="00283A40">
        <w:rPr>
          <w:color w:val="000000" w:themeColor="text1"/>
          <w:sz w:val="28"/>
          <w:szCs w:val="28"/>
          <w:lang w:val="es-ES"/>
        </w:rPr>
        <w:t>đảm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bảo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an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ninh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trật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tự</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phòng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chống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cháy</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nổ</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an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toàn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tài</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sản</w:t>
      </w:r>
      <w:proofErr w:type="spellEnd"/>
      <w:r w:rsidRPr="00283A40">
        <w:rPr>
          <w:color w:val="000000" w:themeColor="text1"/>
          <w:sz w:val="28"/>
          <w:szCs w:val="28"/>
          <w:lang w:val="es-ES"/>
        </w:rPr>
        <w:t xml:space="preserve">, con </w:t>
      </w:r>
      <w:proofErr w:type="spellStart"/>
      <w:r w:rsidRPr="00283A40">
        <w:rPr>
          <w:color w:val="000000" w:themeColor="text1"/>
          <w:sz w:val="28"/>
          <w:szCs w:val="28"/>
          <w:lang w:val="es-ES"/>
        </w:rPr>
        <w:t>người</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kiểm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soát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người</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phương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vật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tư</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thiết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bị</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ra</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vào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ngăn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chặn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sự</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xâm</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nhập</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trái</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phép</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vào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mục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tiêu</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cần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bảo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vệ</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của</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Bên</w:t>
      </w:r>
      <w:proofErr w:type="spellEnd"/>
      <w:r w:rsidRPr="00283A40">
        <w:rPr>
          <w:color w:val="000000" w:themeColor="text1"/>
          <w:sz w:val="28"/>
          <w:szCs w:val="28"/>
          <w:lang w:val="es-ES"/>
        </w:rPr>
        <w:t xml:space="preserve"> A, </w:t>
      </w:r>
      <w:proofErr w:type="spellStart"/>
      <w:r w:rsidRPr="00283A40">
        <w:rPr>
          <w:color w:val="000000" w:themeColor="text1"/>
          <w:sz w:val="28"/>
          <w:szCs w:val="28"/>
          <w:lang w:val="es-ES"/>
        </w:rPr>
        <w:t>tuân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thủ</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theo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các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quy</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định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hành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về</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tổ</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chức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hoạt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động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bảo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vệ</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của</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Tổng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công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ty</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lực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miền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Bắc</w:t>
      </w:r>
      <w:proofErr w:type="spellEnd"/>
      <w:r w:rsidRPr="00283A40">
        <w:rPr>
          <w:color w:val="000000" w:themeColor="text1"/>
          <w:sz w:val="28"/>
          <w:szCs w:val="28"/>
          <w:lang w:val="es-ES"/>
        </w:rPr>
        <w:t xml:space="preserve"> (EVNNPC), </w:t>
      </w:r>
      <w:proofErr w:type="spellStart"/>
      <w:r w:rsidRPr="00283A40">
        <w:rPr>
          <w:color w:val="000000" w:themeColor="text1"/>
          <w:sz w:val="28"/>
          <w:szCs w:val="28"/>
          <w:lang w:val="es-ES"/>
        </w:rPr>
        <w:t>Tập</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đoàn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lực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Việt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Nam</w:t>
      </w:r>
      <w:proofErr w:type="spellEnd"/>
      <w:r w:rsidRPr="00283A40">
        <w:rPr>
          <w:color w:val="000000" w:themeColor="text1"/>
          <w:sz w:val="28"/>
          <w:szCs w:val="28"/>
          <w:lang w:val="es-ES"/>
        </w:rPr>
        <w:t xml:space="preserve"> (EVN), </w:t>
      </w:r>
      <w:proofErr w:type="spellStart"/>
      <w:r w:rsidRPr="00283A40">
        <w:rPr>
          <w:color w:val="000000" w:themeColor="text1"/>
          <w:sz w:val="28"/>
          <w:szCs w:val="28"/>
          <w:lang w:val="es-ES"/>
        </w:rPr>
        <w:t>pháp</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luật</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hiện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hành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và</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các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điều</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khoản</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của</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Hợp</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đồng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dịch</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vụ</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sau</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này</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với</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các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hạng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mục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công</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việc</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như</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sau</w:t>
      </w:r>
      <w:proofErr w:type="spellEnd"/>
      <w:r w:rsidRPr="00283A40">
        <w:rPr>
          <w:color w:val="000000" w:themeColor="text1"/>
          <w:sz w:val="28"/>
          <w:szCs w:val="28"/>
          <w:lang w:val="es-ES"/>
        </w:rPr>
        <w:t>:</w:t>
      </w:r>
    </w:p>
    <w:p w14:paraId="2BC99D49"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 xml:space="preserve">Các hoạt động bảo vệ tài sản và duy trì an ninh trật tự, được giới hạn bên trong khuôn viên của khu vực </w:t>
      </w:r>
      <w:proofErr w:type="spellStart"/>
      <w:r w:rsidRPr="00283A40">
        <w:rPr>
          <w:color w:val="000000" w:themeColor="text1"/>
          <w:sz w:val="28"/>
          <w:szCs w:val="28"/>
          <w:lang w:val="es-ES"/>
        </w:rPr>
        <w:t>bảo</w:t>
      </w:r>
      <w:proofErr w:type="spellEnd"/>
      <w:r w:rsidRPr="00283A40">
        <w:rPr>
          <w:color w:val="000000" w:themeColor="text1"/>
          <w:sz w:val="28"/>
          <w:szCs w:val="28"/>
          <w:lang w:val="es-ES"/>
        </w:rPr>
        <w:t xml:space="preserve"> </w:t>
      </w:r>
      <w:proofErr w:type="spellStart"/>
      <w:r w:rsidRPr="00283A40">
        <w:rPr>
          <w:color w:val="000000" w:themeColor="text1"/>
          <w:sz w:val="28"/>
          <w:szCs w:val="28"/>
          <w:lang w:val="es-ES"/>
        </w:rPr>
        <w:t>vệ</w:t>
      </w:r>
      <w:proofErr w:type="spellEnd"/>
      <w:r w:rsidRPr="00283A40">
        <w:rPr>
          <w:color w:val="000000" w:themeColor="text1"/>
          <w:sz w:val="28"/>
          <w:szCs w:val="28"/>
          <w:lang w:val="id-ID"/>
        </w:rPr>
        <w:t xml:space="preserve"> suốt 24/24 giờ trong ngày và 07 ngày trong tuần ( Kể cả các ngày lễ và tết).</w:t>
      </w:r>
    </w:p>
    <w:p w14:paraId="70A3D0CF"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Vị trí ca trực phải luôn đảm bảo có nhân viên bảo vệ trực. Trong ca trực phải nghiêm túc, phải luôn trực với tư thế sẵn sàng giải quyết các tình huống vi phạm đến an ninh trật tự. Đảm bảo giờ giấc làm việc theo quy định, mặc đồng phục và đeo thẻ nhân viên của bên dịch vụ.</w:t>
      </w:r>
    </w:p>
    <w:p w14:paraId="578E867D"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Chủ động phát hiện để phòng chống các hành vi phá hoại và đe dọa phá hoại cơ sở vật chất - kỹ thuật tại địa điểm của bên thuê theo đúng quy định của pháp luật Việt Nam hiện hành.</w:t>
      </w:r>
    </w:p>
    <w:p w14:paraId="11CA5BD4"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Thường xuyên tuần tra canh gác phát hiện kịp thời và xử lý các sự cố gây mất an ninh trật tự. Phát hiện kịp thời các hiện tượng cháy, nổ tại khu vực bảo vệ để có hướng xử ký ngay và đồng thời báo cho người phụ trách hoặc đơn vị chức năng phối hợp giải quyết kịp thời.</w:t>
      </w:r>
    </w:p>
    <w:p w14:paraId="1B319581"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Tại các vị trí ca trực luôn đảm bảo được lắp đặt các thiết bị phòng cháy, chữa cháy. Nhân viên bảo vệ phải có nghiệp vụ về an toàn phòng cháy chữa cháy, đảm bảo nắm rõ và sử dụng thành thạo các thiết bị phòng cháy và chữa cháy.</w:t>
      </w:r>
    </w:p>
    <w:p w14:paraId="58414643"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Bố trí, cử nhân viên bảo vệ tại khu vực tham gia vào các hoạt động tập huấn an toàn phòng chống cháy nổ tại khu vực bảo vệ khi bên thuê có tổ chức hoạt động.</w:t>
      </w:r>
    </w:p>
    <w:p w14:paraId="5B314E5B"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Thực hiện tốt nhiệm vụ bảo vệ, chấp hành nghiêm chỉnh, báo cáo đầy đủ và kịp thời các thông tin có liên quan đến tình hình bảo vệ an ninh trật tự tại vị trí được giao bảo vệ để bên thuê có kế hoạch xử lý.</w:t>
      </w:r>
    </w:p>
    <w:p w14:paraId="0D97E6FB"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 xml:space="preserve">Được quyền bắt giữ và lập biên bản với các trường hợp phạm pháp bắt quả tang và chuyển giao ngay cho đơn vị, cơ quan có thẩm quyền tại địa phương xử lý </w:t>
      </w:r>
      <w:r w:rsidRPr="00283A40">
        <w:rPr>
          <w:color w:val="000000" w:themeColor="text1"/>
          <w:sz w:val="28"/>
          <w:szCs w:val="28"/>
          <w:lang w:val="id-ID"/>
        </w:rPr>
        <w:lastRenderedPageBreak/>
        <w:t>theo luật pháp Việt Nam hiện hành đối với bất kỳ ai có hành vi phá hoại, trộm cắp hoặc gây rối làm mất an ninh trật tự tại khu vực được giao bảo vệ. Đồng thời phải thông báo ngay với người có trách nhiện của bên thuê biết sự việc xảy ra.</w:t>
      </w:r>
    </w:p>
    <w:p w14:paraId="1784F092"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Tổ chức giữ xe cho CBCNV, Khách, người lao động vào làm việc (Nếu có)</w:t>
      </w:r>
    </w:p>
    <w:p w14:paraId="620DCC28"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Gặp các trường hợp kẻ xấu, kẻ cắp hành hung, gây rối đối với nhân viên của bên thuê, bảo vệ của bên dịch vụ phải phối hợp cùng nhân viên của bên thuê để giải quyết vụ việc.</w:t>
      </w:r>
    </w:p>
    <w:p w14:paraId="465E006F" w14:textId="77777777" w:rsidR="0061054C" w:rsidRPr="00283A40" w:rsidRDefault="0061054C" w:rsidP="0061054C">
      <w:pPr>
        <w:autoSpaceDE w:val="0"/>
        <w:autoSpaceDN w:val="0"/>
        <w:adjustRightInd w:val="0"/>
        <w:spacing w:before="120"/>
        <w:ind w:firstLine="709"/>
        <w:rPr>
          <w:color w:val="000000" w:themeColor="text1"/>
          <w:sz w:val="28"/>
          <w:szCs w:val="28"/>
          <w:lang w:val="id-ID"/>
        </w:rPr>
      </w:pPr>
      <w:r w:rsidRPr="00283A40">
        <w:rPr>
          <w:color w:val="000000" w:themeColor="text1"/>
          <w:sz w:val="28"/>
          <w:szCs w:val="28"/>
          <w:lang w:val="id-ID"/>
        </w:rPr>
        <w:t>Trong trường hợp NVBV của bên dịch vụ đã được bố trí cho bên thuê, vì một lý do nào đó phải vắng mặt thì bên dịch vụ phải điều động NVBV khác thay thế và phải thông báo trước cho bên thuê. Trong trường hợp bên dịch vụ muốn thay đổi hẳn NVBV khác do nguyên tắc luân chuyển hoặc bất cứ lý do nào khác thì phải báo trước ít nhất 03 ngày bằng văn bản cho bên thuê.</w:t>
      </w:r>
    </w:p>
    <w:p w14:paraId="1F437D5D" w14:textId="77777777" w:rsidR="0061054C" w:rsidRPr="00283A40" w:rsidRDefault="0061054C" w:rsidP="0061054C">
      <w:pPr>
        <w:ind w:firstLine="709"/>
        <w:rPr>
          <w:color w:val="000000" w:themeColor="text1"/>
          <w:sz w:val="28"/>
          <w:szCs w:val="28"/>
          <w:lang w:val="es-ES"/>
        </w:rPr>
      </w:pPr>
      <w:r w:rsidRPr="00283A40">
        <w:rPr>
          <w:color w:val="000000" w:themeColor="text1"/>
          <w:sz w:val="28"/>
          <w:szCs w:val="28"/>
          <w:lang w:val="id-ID"/>
        </w:rPr>
        <w:t>Bên dịch vụ có quyền chủ động điều hành về nhân sự đối với nhân viên của mình, chủ động triển khai các kế hoạch bảo vệ đã thống nhất từ trước với bên thuê</w:t>
      </w:r>
    </w:p>
    <w:p w14:paraId="7B2D26DB" w14:textId="77777777" w:rsidR="0061054C" w:rsidRPr="00283A40" w:rsidRDefault="0061054C" w:rsidP="0061054C">
      <w:pPr>
        <w:numPr>
          <w:ilvl w:val="0"/>
          <w:numId w:val="2"/>
        </w:numPr>
        <w:spacing w:before="60" w:after="60"/>
        <w:rPr>
          <w:iCs/>
          <w:color w:val="000000" w:themeColor="text1"/>
          <w:spacing w:val="-2"/>
          <w:sz w:val="28"/>
          <w:szCs w:val="28"/>
          <w:lang w:val="nl-NL"/>
        </w:rPr>
      </w:pPr>
      <w:r w:rsidRPr="00283A40">
        <w:rPr>
          <w:iCs/>
          <w:color w:val="000000" w:themeColor="text1"/>
          <w:spacing w:val="-2"/>
          <w:sz w:val="28"/>
          <w:szCs w:val="28"/>
          <w:lang w:val="nl-NL"/>
        </w:rPr>
        <w:t>Kiểm soát khách đến làm việc tại Đơn vị:</w:t>
      </w:r>
    </w:p>
    <w:p w14:paraId="0E38AA1B" w14:textId="77777777" w:rsidR="0061054C" w:rsidRPr="00283A40" w:rsidRDefault="0061054C" w:rsidP="0061054C">
      <w:pPr>
        <w:numPr>
          <w:ilvl w:val="0"/>
          <w:numId w:val="1"/>
        </w:numPr>
        <w:spacing w:before="120" w:line="300" w:lineRule="exact"/>
        <w:ind w:left="0" w:firstLine="360"/>
        <w:rPr>
          <w:color w:val="000000" w:themeColor="text1"/>
          <w:sz w:val="28"/>
          <w:szCs w:val="28"/>
          <w:lang w:val="nl-NL"/>
        </w:rPr>
      </w:pPr>
      <w:r w:rsidRPr="00283A40">
        <w:rPr>
          <w:color w:val="000000" w:themeColor="text1"/>
          <w:sz w:val="28"/>
          <w:szCs w:val="28"/>
          <w:lang w:val="nl-NL"/>
        </w:rPr>
        <w:t>Kiểm tra giấy tờ, cấp phát thẻ cho khách, thu nhận lại thẻ khách vào làm việc, ghi chép đầy đủ các hạng mục thông tin cần thiết vào sổ thông tin.</w:t>
      </w:r>
    </w:p>
    <w:p w14:paraId="2EE27BBE" w14:textId="77777777" w:rsidR="0061054C" w:rsidRPr="00283A40" w:rsidRDefault="0061054C" w:rsidP="0061054C">
      <w:pPr>
        <w:numPr>
          <w:ilvl w:val="0"/>
          <w:numId w:val="1"/>
        </w:numPr>
        <w:spacing w:before="120" w:line="300" w:lineRule="exact"/>
        <w:ind w:left="0" w:firstLine="360"/>
        <w:rPr>
          <w:color w:val="000000" w:themeColor="text1"/>
          <w:sz w:val="28"/>
          <w:szCs w:val="28"/>
          <w:lang w:val="nl-NL"/>
        </w:rPr>
      </w:pPr>
      <w:r w:rsidRPr="00283A40">
        <w:rPr>
          <w:color w:val="000000" w:themeColor="text1"/>
          <w:sz w:val="28"/>
          <w:szCs w:val="28"/>
          <w:lang w:val="nl-NL"/>
        </w:rPr>
        <w:t>Liên lạc với các phòng ban, đơn vị liên quan khi khách vào liên hệ công tác.</w:t>
      </w:r>
    </w:p>
    <w:p w14:paraId="41B1E8C3" w14:textId="77777777" w:rsidR="0061054C" w:rsidRPr="00283A40" w:rsidRDefault="0061054C" w:rsidP="0061054C">
      <w:pPr>
        <w:numPr>
          <w:ilvl w:val="0"/>
          <w:numId w:val="1"/>
        </w:numPr>
        <w:spacing w:before="120" w:line="300" w:lineRule="exact"/>
        <w:rPr>
          <w:color w:val="000000" w:themeColor="text1"/>
          <w:sz w:val="28"/>
          <w:szCs w:val="28"/>
          <w:lang w:val="nl-NL"/>
        </w:rPr>
      </w:pPr>
      <w:r w:rsidRPr="00283A40">
        <w:rPr>
          <w:color w:val="000000" w:themeColor="text1"/>
          <w:sz w:val="28"/>
          <w:szCs w:val="28"/>
          <w:lang w:val="nl-NL"/>
        </w:rPr>
        <w:t>Hướng dẫn khách nắm rõ nội quy, quy định khi vào làm việc tại đơn vị.</w:t>
      </w:r>
    </w:p>
    <w:p w14:paraId="613B5848" w14:textId="77777777" w:rsidR="0061054C" w:rsidRPr="00283A40" w:rsidRDefault="0061054C" w:rsidP="0061054C">
      <w:pPr>
        <w:numPr>
          <w:ilvl w:val="0"/>
          <w:numId w:val="1"/>
        </w:numPr>
        <w:spacing w:before="120" w:line="300" w:lineRule="exact"/>
        <w:ind w:left="0" w:firstLine="360"/>
        <w:rPr>
          <w:color w:val="000000" w:themeColor="text1"/>
          <w:sz w:val="28"/>
          <w:szCs w:val="28"/>
          <w:lang w:val="nl-NL"/>
        </w:rPr>
      </w:pPr>
      <w:r w:rsidRPr="00283A40">
        <w:rPr>
          <w:color w:val="000000" w:themeColor="text1"/>
          <w:sz w:val="28"/>
          <w:szCs w:val="28"/>
          <w:lang w:val="nl-NL"/>
        </w:rPr>
        <w:t xml:space="preserve">Sắp xếp, điều tiết giao thông, hướng dẫn nơi để xe đảm bảo không làm ảnh hưởng tới giao thông nội bộ. </w:t>
      </w:r>
    </w:p>
    <w:p w14:paraId="3CB69B06" w14:textId="77777777" w:rsidR="0061054C" w:rsidRPr="00283A40" w:rsidRDefault="0061054C" w:rsidP="0061054C">
      <w:pPr>
        <w:numPr>
          <w:ilvl w:val="0"/>
          <w:numId w:val="1"/>
        </w:numPr>
        <w:spacing w:before="120" w:line="300" w:lineRule="exact"/>
        <w:ind w:left="0" w:firstLine="360"/>
        <w:rPr>
          <w:color w:val="000000" w:themeColor="text1"/>
          <w:sz w:val="28"/>
          <w:szCs w:val="28"/>
          <w:lang w:val="nl-NL"/>
        </w:rPr>
      </w:pPr>
      <w:r w:rsidRPr="00283A40">
        <w:rPr>
          <w:color w:val="000000" w:themeColor="text1"/>
          <w:sz w:val="28"/>
          <w:szCs w:val="28"/>
          <w:lang w:val="nl-NL"/>
        </w:rPr>
        <w:t xml:space="preserve">Nhân viên bảo vệ có quyền ngăn cản nếu phát hiện các dấu hiệu cá nhân có uống bia rượu khi vào làm việc. Ngăn chặn các hành vi mang vào Công ty chất cháy, nổ, chất độc hại, chất thải vào cơ quan. Nếu trong trường hợp mang chất cháy, nổ vào mục tiêu vì mục đích công việc thì phải được sự đồng ý của cấp có thẩm quyền. </w:t>
      </w:r>
    </w:p>
    <w:p w14:paraId="4465F8FD" w14:textId="77777777" w:rsidR="0061054C" w:rsidRPr="00283A40" w:rsidRDefault="0061054C" w:rsidP="0061054C">
      <w:pPr>
        <w:numPr>
          <w:ilvl w:val="0"/>
          <w:numId w:val="1"/>
        </w:numPr>
        <w:spacing w:before="120" w:line="300" w:lineRule="exact"/>
        <w:rPr>
          <w:color w:val="000000" w:themeColor="text1"/>
          <w:sz w:val="28"/>
          <w:szCs w:val="28"/>
          <w:lang w:val="nl-NL"/>
        </w:rPr>
      </w:pPr>
      <w:r w:rsidRPr="00283A40">
        <w:rPr>
          <w:color w:val="000000" w:themeColor="text1"/>
          <w:sz w:val="28"/>
          <w:szCs w:val="28"/>
          <w:lang w:val="nl-NL"/>
        </w:rPr>
        <w:t>Cập nhật đầy đủ thông tin giờ vào, ra của xe khách hàng.</w:t>
      </w:r>
    </w:p>
    <w:p w14:paraId="170DEA83" w14:textId="77777777" w:rsidR="0061054C" w:rsidRPr="00283A40" w:rsidRDefault="0061054C" w:rsidP="0061054C">
      <w:pPr>
        <w:spacing w:before="120" w:line="300" w:lineRule="auto"/>
        <w:ind w:left="720"/>
        <w:rPr>
          <w:b/>
          <w:bCs/>
          <w:iCs/>
          <w:color w:val="000000" w:themeColor="text1"/>
          <w:spacing w:val="-4"/>
          <w:sz w:val="28"/>
          <w:szCs w:val="28"/>
          <w:lang w:val="nl-NL"/>
        </w:rPr>
      </w:pPr>
      <w:r w:rsidRPr="00283A40">
        <w:rPr>
          <w:b/>
          <w:bCs/>
          <w:iCs/>
          <w:color w:val="000000" w:themeColor="text1"/>
          <w:spacing w:val="-4"/>
          <w:sz w:val="28"/>
          <w:szCs w:val="28"/>
          <w:lang w:val="nl-NL"/>
        </w:rPr>
        <w:t>Yêu cầu về nhân sự bảo vệ:</w:t>
      </w:r>
    </w:p>
    <w:p w14:paraId="0BEA6CF3" w14:textId="77777777" w:rsidR="0061054C" w:rsidRPr="00283A40" w:rsidRDefault="0061054C" w:rsidP="0061054C">
      <w:pPr>
        <w:spacing w:before="120" w:line="300" w:lineRule="auto"/>
        <w:ind w:left="720"/>
        <w:rPr>
          <w:b/>
          <w:bCs/>
          <w:iCs/>
          <w:color w:val="000000" w:themeColor="text1"/>
          <w:spacing w:val="-4"/>
          <w:sz w:val="28"/>
          <w:szCs w:val="28"/>
          <w:lang w:val="nl-NL"/>
        </w:rPr>
      </w:pPr>
      <w:r w:rsidRPr="00283A40">
        <w:rPr>
          <w:b/>
          <w:color w:val="000000" w:themeColor="text1"/>
          <w:sz w:val="28"/>
          <w:szCs w:val="28"/>
        </w:rPr>
        <w:t xml:space="preserve">* </w:t>
      </w:r>
      <w:proofErr w:type="spellStart"/>
      <w:r w:rsidRPr="00283A40">
        <w:rPr>
          <w:b/>
          <w:color w:val="000000" w:themeColor="text1"/>
          <w:sz w:val="28"/>
          <w:szCs w:val="28"/>
        </w:rPr>
        <w:t>Chỉ</w:t>
      </w:r>
      <w:proofErr w:type="spellEnd"/>
      <w:r w:rsidRPr="00283A40">
        <w:rPr>
          <w:b/>
          <w:color w:val="000000" w:themeColor="text1"/>
          <w:sz w:val="28"/>
          <w:szCs w:val="28"/>
        </w:rPr>
        <w:t xml:space="preserve"> </w:t>
      </w:r>
      <w:proofErr w:type="spellStart"/>
      <w:r w:rsidRPr="00283A40">
        <w:rPr>
          <w:b/>
          <w:color w:val="000000" w:themeColor="text1"/>
          <w:sz w:val="28"/>
          <w:szCs w:val="28"/>
        </w:rPr>
        <w:t>huy</w:t>
      </w:r>
      <w:proofErr w:type="spellEnd"/>
      <w:r w:rsidRPr="00283A40">
        <w:rPr>
          <w:b/>
          <w:color w:val="000000" w:themeColor="text1"/>
          <w:sz w:val="28"/>
          <w:szCs w:val="28"/>
        </w:rPr>
        <w:t xml:space="preserve"> </w:t>
      </w:r>
      <w:proofErr w:type="spellStart"/>
      <w:r w:rsidRPr="00283A40">
        <w:rPr>
          <w:b/>
          <w:color w:val="000000" w:themeColor="text1"/>
          <w:sz w:val="28"/>
          <w:szCs w:val="28"/>
        </w:rPr>
        <w:t>trưởng</w:t>
      </w:r>
      <w:proofErr w:type="spellEnd"/>
      <w:r w:rsidRPr="00283A40">
        <w:rPr>
          <w:b/>
          <w:color w:val="000000" w:themeColor="text1"/>
          <w:sz w:val="28"/>
          <w:szCs w:val="28"/>
        </w:rPr>
        <w:t xml:space="preserve">: 01 </w:t>
      </w:r>
      <w:proofErr w:type="spellStart"/>
      <w:r w:rsidRPr="00283A40">
        <w:rPr>
          <w:b/>
          <w:color w:val="000000" w:themeColor="text1"/>
          <w:sz w:val="28"/>
          <w:szCs w:val="28"/>
        </w:rPr>
        <w:t>người</w:t>
      </w:r>
      <w:proofErr w:type="spellEnd"/>
      <w:r w:rsidRPr="00283A40">
        <w:rPr>
          <w:b/>
          <w:color w:val="000000" w:themeColor="text1"/>
          <w:sz w:val="28"/>
          <w:szCs w:val="28"/>
        </w:rPr>
        <w:t>.</w:t>
      </w:r>
    </w:p>
    <w:p w14:paraId="3B625316"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Nam</w:t>
      </w:r>
      <w:r w:rsidRPr="00283A40">
        <w:rPr>
          <w:color w:val="000000" w:themeColor="text1"/>
          <w:sz w:val="28"/>
          <w:szCs w:val="28"/>
          <w:lang w:val="nl-NL"/>
        </w:rPr>
        <w:t>/Nữ</w:t>
      </w:r>
      <w:r w:rsidRPr="00283A40">
        <w:rPr>
          <w:color w:val="000000" w:themeColor="text1"/>
          <w:sz w:val="28"/>
          <w:szCs w:val="28"/>
          <w:lang w:val="vi-VN"/>
        </w:rPr>
        <w:t xml:space="preserve"> từ đủ 20 tuổi đến 60 tuổi.</w:t>
      </w:r>
    </w:p>
    <w:p w14:paraId="461A3E4C" w14:textId="77777777" w:rsidR="0061054C" w:rsidRPr="00283A40" w:rsidRDefault="0061054C" w:rsidP="0061054C">
      <w:pPr>
        <w:numPr>
          <w:ilvl w:val="0"/>
          <w:numId w:val="3"/>
        </w:numPr>
        <w:spacing w:line="288" w:lineRule="auto"/>
        <w:ind w:left="0" w:firstLine="349"/>
        <w:rPr>
          <w:color w:val="000000" w:themeColor="text1"/>
          <w:sz w:val="28"/>
          <w:szCs w:val="28"/>
          <w:lang w:val="vi-VN"/>
        </w:rPr>
      </w:pPr>
      <w:r w:rsidRPr="00283A40">
        <w:rPr>
          <w:color w:val="000000" w:themeColor="text1"/>
          <w:sz w:val="28"/>
          <w:szCs w:val="28"/>
          <w:lang w:val="vi-VN"/>
        </w:rPr>
        <w:t>Có sơ yếu lý lịch, lý lịch tư pháp rõ ràng được Ủy ban nhân dân xã, phường, thị trấn nơi đăng ký hộ khẩu thường trú xác nhận.</w:t>
      </w:r>
    </w:p>
    <w:p w14:paraId="77D4B223" w14:textId="77777777" w:rsidR="0061054C" w:rsidRPr="00283A40" w:rsidRDefault="0061054C" w:rsidP="0061054C">
      <w:pPr>
        <w:numPr>
          <w:ilvl w:val="0"/>
          <w:numId w:val="3"/>
        </w:numPr>
        <w:spacing w:line="288" w:lineRule="auto"/>
        <w:ind w:left="0" w:firstLine="349"/>
        <w:rPr>
          <w:color w:val="000000" w:themeColor="text1"/>
          <w:sz w:val="28"/>
          <w:szCs w:val="28"/>
          <w:lang w:val="vi-VN"/>
        </w:rPr>
      </w:pPr>
      <w:r w:rsidRPr="00283A40">
        <w:rPr>
          <w:color w:val="000000" w:themeColor="text1"/>
          <w:sz w:val="28"/>
          <w:szCs w:val="28"/>
          <w:lang w:val="vi-VN"/>
        </w:rPr>
        <w:t>Có năng lực hành vi dân sự đầy đủ; không có tiền án về các tội giết người, cố ý gây thương tích, các tội xâm phạm sở hữu.</w:t>
      </w:r>
    </w:p>
    <w:p w14:paraId="35C2E253"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bằng tốt nghiệp trung học phổ thông trở lên.</w:t>
      </w:r>
    </w:p>
    <w:p w14:paraId="10715C80" w14:textId="50F5270D" w:rsidR="0061054C" w:rsidRPr="00283A40" w:rsidRDefault="0061054C" w:rsidP="00283A40">
      <w:pPr>
        <w:pStyle w:val="ListParagraph"/>
        <w:numPr>
          <w:ilvl w:val="0"/>
          <w:numId w:val="8"/>
        </w:numPr>
        <w:rPr>
          <w:color w:val="000000" w:themeColor="text1"/>
          <w:sz w:val="28"/>
          <w:szCs w:val="28"/>
        </w:rPr>
      </w:pPr>
      <w:proofErr w:type="spellStart"/>
      <w:r w:rsidRPr="00283A40">
        <w:rPr>
          <w:color w:val="000000" w:themeColor="text1"/>
          <w:sz w:val="28"/>
          <w:szCs w:val="28"/>
        </w:rPr>
        <w:lastRenderedPageBreak/>
        <w:t>Có</w:t>
      </w:r>
      <w:proofErr w:type="spellEnd"/>
      <w:r w:rsidRPr="00283A40">
        <w:rPr>
          <w:color w:val="000000" w:themeColor="text1"/>
          <w:sz w:val="28"/>
          <w:szCs w:val="28"/>
        </w:rPr>
        <w:t xml:space="preserve"> </w:t>
      </w:r>
      <w:proofErr w:type="spellStart"/>
      <w:r w:rsidRPr="00283A40">
        <w:rPr>
          <w:color w:val="000000" w:themeColor="text1"/>
          <w:sz w:val="28"/>
          <w:szCs w:val="28"/>
        </w:rPr>
        <w:t>giấy</w:t>
      </w:r>
      <w:proofErr w:type="spellEnd"/>
      <w:r w:rsidRPr="00283A40">
        <w:rPr>
          <w:color w:val="000000" w:themeColor="text1"/>
          <w:sz w:val="28"/>
          <w:szCs w:val="28"/>
        </w:rPr>
        <w:t xml:space="preserve"> </w:t>
      </w:r>
      <w:proofErr w:type="spellStart"/>
      <w:r w:rsidRPr="00283A40">
        <w:rPr>
          <w:color w:val="000000" w:themeColor="text1"/>
          <w:sz w:val="28"/>
          <w:szCs w:val="28"/>
        </w:rPr>
        <w:t>chứng</w:t>
      </w:r>
      <w:proofErr w:type="spellEnd"/>
      <w:r w:rsidRPr="00283A40">
        <w:rPr>
          <w:color w:val="000000" w:themeColor="text1"/>
          <w:sz w:val="28"/>
          <w:szCs w:val="28"/>
        </w:rPr>
        <w:t xml:space="preserve"> </w:t>
      </w:r>
      <w:proofErr w:type="spellStart"/>
      <w:r w:rsidRPr="00283A40">
        <w:rPr>
          <w:color w:val="000000" w:themeColor="text1"/>
          <w:sz w:val="28"/>
          <w:szCs w:val="28"/>
        </w:rPr>
        <w:t>nhận</w:t>
      </w:r>
      <w:proofErr w:type="spellEnd"/>
      <w:r w:rsidRPr="00283A40">
        <w:rPr>
          <w:color w:val="000000" w:themeColor="text1"/>
          <w:sz w:val="28"/>
          <w:szCs w:val="28"/>
        </w:rPr>
        <w:t xml:space="preserve"> </w:t>
      </w:r>
      <w:proofErr w:type="spellStart"/>
      <w:r w:rsidRPr="00283A40">
        <w:rPr>
          <w:color w:val="000000" w:themeColor="text1"/>
          <w:sz w:val="28"/>
          <w:szCs w:val="28"/>
        </w:rPr>
        <w:t>đủ</w:t>
      </w:r>
      <w:proofErr w:type="spellEnd"/>
      <w:r w:rsidRPr="00283A40">
        <w:rPr>
          <w:color w:val="000000" w:themeColor="text1"/>
          <w:sz w:val="28"/>
          <w:szCs w:val="28"/>
        </w:rPr>
        <w:t xml:space="preserve"> </w:t>
      </w:r>
      <w:proofErr w:type="spellStart"/>
      <w:r w:rsidRPr="00283A40">
        <w:rPr>
          <w:color w:val="000000" w:themeColor="text1"/>
          <w:sz w:val="28"/>
          <w:szCs w:val="28"/>
        </w:rPr>
        <w:t>điều</w:t>
      </w:r>
      <w:proofErr w:type="spellEnd"/>
      <w:r w:rsidRPr="00283A40">
        <w:rPr>
          <w:color w:val="000000" w:themeColor="text1"/>
          <w:sz w:val="28"/>
          <w:szCs w:val="28"/>
        </w:rPr>
        <w:t xml:space="preserve"> </w:t>
      </w:r>
      <w:proofErr w:type="spellStart"/>
      <w:r w:rsidRPr="00283A40">
        <w:rPr>
          <w:color w:val="000000" w:themeColor="text1"/>
          <w:sz w:val="28"/>
          <w:szCs w:val="28"/>
        </w:rPr>
        <w:t>kiện</w:t>
      </w:r>
      <w:proofErr w:type="spellEnd"/>
      <w:r w:rsidRPr="00283A40">
        <w:rPr>
          <w:color w:val="000000" w:themeColor="text1"/>
          <w:sz w:val="28"/>
          <w:szCs w:val="28"/>
        </w:rPr>
        <w:t xml:space="preserve"> </w:t>
      </w:r>
      <w:proofErr w:type="spellStart"/>
      <w:r w:rsidRPr="00283A40">
        <w:rPr>
          <w:color w:val="000000" w:themeColor="text1"/>
          <w:sz w:val="28"/>
          <w:szCs w:val="28"/>
        </w:rPr>
        <w:t>sức</w:t>
      </w:r>
      <w:proofErr w:type="spellEnd"/>
      <w:r w:rsidRPr="00283A40">
        <w:rPr>
          <w:color w:val="000000" w:themeColor="text1"/>
          <w:sz w:val="28"/>
          <w:szCs w:val="28"/>
        </w:rPr>
        <w:t xml:space="preserve"> </w:t>
      </w:r>
      <w:proofErr w:type="spellStart"/>
      <w:r w:rsidRPr="00283A40">
        <w:rPr>
          <w:color w:val="000000" w:themeColor="text1"/>
          <w:sz w:val="28"/>
          <w:szCs w:val="28"/>
        </w:rPr>
        <w:t>khỏe</w:t>
      </w:r>
      <w:proofErr w:type="spellEnd"/>
      <w:r w:rsidRPr="00283A40">
        <w:rPr>
          <w:color w:val="000000" w:themeColor="text1"/>
          <w:sz w:val="28"/>
          <w:szCs w:val="28"/>
        </w:rPr>
        <w:t xml:space="preserve"> do </w:t>
      </w:r>
      <w:proofErr w:type="spellStart"/>
      <w:r w:rsidRPr="00283A40">
        <w:rPr>
          <w:color w:val="000000" w:themeColor="text1"/>
          <w:sz w:val="28"/>
          <w:szCs w:val="28"/>
        </w:rPr>
        <w:t>cơ</w:t>
      </w:r>
      <w:proofErr w:type="spellEnd"/>
      <w:r w:rsidRPr="00283A40">
        <w:rPr>
          <w:color w:val="000000" w:themeColor="text1"/>
          <w:sz w:val="28"/>
          <w:szCs w:val="28"/>
        </w:rPr>
        <w:t xml:space="preserve"> </w:t>
      </w:r>
      <w:proofErr w:type="spellStart"/>
      <w:r w:rsidRPr="00283A40">
        <w:rPr>
          <w:color w:val="000000" w:themeColor="text1"/>
          <w:sz w:val="28"/>
          <w:szCs w:val="28"/>
        </w:rPr>
        <w:t>quan</w:t>
      </w:r>
      <w:proofErr w:type="spellEnd"/>
      <w:r w:rsidRPr="00283A40">
        <w:rPr>
          <w:color w:val="000000" w:themeColor="text1"/>
          <w:sz w:val="28"/>
          <w:szCs w:val="28"/>
        </w:rPr>
        <w:t xml:space="preserve"> </w:t>
      </w: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thẩm</w:t>
      </w:r>
      <w:proofErr w:type="spellEnd"/>
      <w:r w:rsidRPr="00283A40">
        <w:rPr>
          <w:color w:val="000000" w:themeColor="text1"/>
          <w:sz w:val="28"/>
          <w:szCs w:val="28"/>
        </w:rPr>
        <w:t xml:space="preserve"> </w:t>
      </w:r>
      <w:proofErr w:type="spellStart"/>
      <w:r w:rsidRPr="00283A40">
        <w:rPr>
          <w:color w:val="000000" w:themeColor="text1"/>
          <w:sz w:val="28"/>
          <w:szCs w:val="28"/>
        </w:rPr>
        <w:t>quyền</w:t>
      </w:r>
      <w:proofErr w:type="spellEnd"/>
      <w:r w:rsidRPr="00283A40">
        <w:rPr>
          <w:color w:val="000000" w:themeColor="text1"/>
          <w:sz w:val="28"/>
          <w:szCs w:val="28"/>
        </w:rPr>
        <w:t xml:space="preserve"> </w:t>
      </w:r>
      <w:proofErr w:type="spellStart"/>
      <w:r w:rsidRPr="00283A40">
        <w:rPr>
          <w:color w:val="000000" w:themeColor="text1"/>
          <w:sz w:val="28"/>
          <w:szCs w:val="28"/>
        </w:rPr>
        <w:t>cấp</w:t>
      </w:r>
      <w:proofErr w:type="spellEnd"/>
      <w:r w:rsidRPr="00283A40">
        <w:rPr>
          <w:color w:val="000000" w:themeColor="text1"/>
          <w:sz w:val="28"/>
          <w:szCs w:val="28"/>
        </w:rPr>
        <w:t xml:space="preserve">, </w:t>
      </w: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kết</w:t>
      </w:r>
      <w:proofErr w:type="spellEnd"/>
      <w:r w:rsidRPr="00283A40">
        <w:rPr>
          <w:color w:val="000000" w:themeColor="text1"/>
          <w:sz w:val="28"/>
          <w:szCs w:val="28"/>
        </w:rPr>
        <w:t xml:space="preserve"> </w:t>
      </w:r>
      <w:proofErr w:type="spellStart"/>
      <w:r w:rsidRPr="00283A40">
        <w:rPr>
          <w:color w:val="000000" w:themeColor="text1"/>
          <w:sz w:val="28"/>
          <w:szCs w:val="28"/>
        </w:rPr>
        <w:t>quả</w:t>
      </w:r>
      <w:proofErr w:type="spellEnd"/>
      <w:r w:rsidRPr="00283A40">
        <w:rPr>
          <w:color w:val="000000" w:themeColor="text1"/>
          <w:sz w:val="28"/>
          <w:szCs w:val="28"/>
        </w:rPr>
        <w:t xml:space="preserve"> </w:t>
      </w:r>
      <w:proofErr w:type="spellStart"/>
      <w:r w:rsidRPr="00283A40">
        <w:rPr>
          <w:color w:val="000000" w:themeColor="text1"/>
          <w:sz w:val="28"/>
          <w:szCs w:val="28"/>
        </w:rPr>
        <w:t>xác</w:t>
      </w:r>
      <w:proofErr w:type="spellEnd"/>
      <w:r w:rsidRPr="00283A40">
        <w:rPr>
          <w:color w:val="000000" w:themeColor="text1"/>
          <w:sz w:val="28"/>
          <w:szCs w:val="28"/>
        </w:rPr>
        <w:t xml:space="preserve"> </w:t>
      </w:r>
      <w:proofErr w:type="spellStart"/>
      <w:r w:rsidRPr="00283A40">
        <w:rPr>
          <w:color w:val="000000" w:themeColor="text1"/>
          <w:sz w:val="28"/>
          <w:szCs w:val="28"/>
        </w:rPr>
        <w:t>nhận</w:t>
      </w:r>
      <w:proofErr w:type="spellEnd"/>
      <w:r w:rsidRPr="00283A40">
        <w:rPr>
          <w:color w:val="000000" w:themeColor="text1"/>
          <w:sz w:val="28"/>
          <w:szCs w:val="28"/>
        </w:rPr>
        <w:t xml:space="preserve"> </w:t>
      </w:r>
      <w:proofErr w:type="spellStart"/>
      <w:r w:rsidRPr="00283A40">
        <w:rPr>
          <w:color w:val="000000" w:themeColor="text1"/>
          <w:sz w:val="28"/>
          <w:szCs w:val="28"/>
        </w:rPr>
        <w:t>các</w:t>
      </w:r>
      <w:proofErr w:type="spellEnd"/>
      <w:r w:rsidRPr="00283A40">
        <w:rPr>
          <w:color w:val="000000" w:themeColor="text1"/>
          <w:sz w:val="28"/>
          <w:szCs w:val="28"/>
        </w:rPr>
        <w:t xml:space="preserve"> Test </w:t>
      </w:r>
      <w:proofErr w:type="spellStart"/>
      <w:r w:rsidRPr="00283A40">
        <w:rPr>
          <w:color w:val="000000" w:themeColor="text1"/>
          <w:sz w:val="28"/>
          <w:szCs w:val="28"/>
        </w:rPr>
        <w:t>về</w:t>
      </w:r>
      <w:proofErr w:type="spellEnd"/>
      <w:r w:rsidRPr="00283A40">
        <w:rPr>
          <w:color w:val="000000" w:themeColor="text1"/>
          <w:sz w:val="28"/>
          <w:szCs w:val="28"/>
        </w:rPr>
        <w:t xml:space="preserve"> Heroin/Morphin, </w:t>
      </w:r>
      <w:proofErr w:type="spellStart"/>
      <w:r w:rsidRPr="00283A40">
        <w:rPr>
          <w:color w:val="000000" w:themeColor="text1"/>
          <w:sz w:val="28"/>
          <w:szCs w:val="28"/>
        </w:rPr>
        <w:t>Metaphetamine</w:t>
      </w:r>
      <w:proofErr w:type="spellEnd"/>
      <w:r w:rsidRPr="00283A40">
        <w:rPr>
          <w:color w:val="000000" w:themeColor="text1"/>
          <w:sz w:val="28"/>
          <w:szCs w:val="28"/>
        </w:rPr>
        <w:t xml:space="preserve">, Amphetamine, marijuana </w:t>
      </w:r>
      <w:proofErr w:type="spellStart"/>
      <w:r w:rsidRPr="00283A40">
        <w:rPr>
          <w:color w:val="000000" w:themeColor="text1"/>
          <w:sz w:val="28"/>
          <w:szCs w:val="28"/>
        </w:rPr>
        <w:t>là</w:t>
      </w:r>
      <w:proofErr w:type="spellEnd"/>
      <w:r w:rsidRPr="00283A40">
        <w:rPr>
          <w:color w:val="000000" w:themeColor="text1"/>
          <w:sz w:val="28"/>
          <w:szCs w:val="28"/>
        </w:rPr>
        <w:t xml:space="preserve"> </w:t>
      </w:r>
      <w:proofErr w:type="spellStart"/>
      <w:r w:rsidRPr="00283A40">
        <w:rPr>
          <w:color w:val="000000" w:themeColor="text1"/>
          <w:sz w:val="28"/>
          <w:szCs w:val="28"/>
        </w:rPr>
        <w:t>âm</w:t>
      </w:r>
      <w:proofErr w:type="spellEnd"/>
      <w:r w:rsidRPr="00283A40">
        <w:rPr>
          <w:color w:val="000000" w:themeColor="text1"/>
          <w:sz w:val="28"/>
          <w:szCs w:val="28"/>
        </w:rPr>
        <w:t xml:space="preserve"> </w:t>
      </w:r>
      <w:proofErr w:type="spellStart"/>
      <w:r w:rsidRPr="00283A40">
        <w:rPr>
          <w:color w:val="000000" w:themeColor="text1"/>
          <w:sz w:val="28"/>
          <w:szCs w:val="28"/>
        </w:rPr>
        <w:t>tính</w:t>
      </w:r>
      <w:proofErr w:type="spellEnd"/>
      <w:r w:rsidRPr="00283A40">
        <w:rPr>
          <w:color w:val="000000" w:themeColor="text1"/>
          <w:sz w:val="28"/>
          <w:szCs w:val="28"/>
        </w:rPr>
        <w:t xml:space="preserve"> (</w:t>
      </w: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thời</w:t>
      </w:r>
      <w:proofErr w:type="spellEnd"/>
      <w:r w:rsidRPr="00283A40">
        <w:rPr>
          <w:color w:val="000000" w:themeColor="text1"/>
          <w:sz w:val="28"/>
          <w:szCs w:val="28"/>
        </w:rPr>
        <w:t xml:space="preserve"> </w:t>
      </w:r>
      <w:proofErr w:type="spellStart"/>
      <w:r w:rsidRPr="00283A40">
        <w:rPr>
          <w:color w:val="000000" w:themeColor="text1"/>
          <w:sz w:val="28"/>
          <w:szCs w:val="28"/>
        </w:rPr>
        <w:t>hạn</w:t>
      </w:r>
      <w:proofErr w:type="spellEnd"/>
      <w:r w:rsidRPr="00283A40">
        <w:rPr>
          <w:color w:val="000000" w:themeColor="text1"/>
          <w:sz w:val="28"/>
          <w:szCs w:val="28"/>
        </w:rPr>
        <w:t xml:space="preserve"> </w:t>
      </w:r>
      <w:proofErr w:type="spellStart"/>
      <w:r w:rsidRPr="00283A40">
        <w:rPr>
          <w:color w:val="000000" w:themeColor="text1"/>
          <w:sz w:val="28"/>
          <w:szCs w:val="28"/>
        </w:rPr>
        <w:t>không</w:t>
      </w:r>
      <w:proofErr w:type="spellEnd"/>
      <w:r w:rsidRPr="00283A40">
        <w:rPr>
          <w:color w:val="000000" w:themeColor="text1"/>
          <w:sz w:val="28"/>
          <w:szCs w:val="28"/>
        </w:rPr>
        <w:t xml:space="preserve"> </w:t>
      </w:r>
      <w:proofErr w:type="spellStart"/>
      <w:r w:rsidRPr="00283A40">
        <w:rPr>
          <w:color w:val="000000" w:themeColor="text1"/>
          <w:sz w:val="28"/>
          <w:szCs w:val="28"/>
        </w:rPr>
        <w:t>quá</w:t>
      </w:r>
      <w:proofErr w:type="spellEnd"/>
      <w:r w:rsidRPr="00283A40">
        <w:rPr>
          <w:color w:val="000000" w:themeColor="text1"/>
          <w:sz w:val="28"/>
          <w:szCs w:val="28"/>
        </w:rPr>
        <w:t xml:space="preserve"> 06 </w:t>
      </w:r>
      <w:proofErr w:type="spellStart"/>
      <w:r w:rsidRPr="00283A40">
        <w:rPr>
          <w:color w:val="000000" w:themeColor="text1"/>
          <w:sz w:val="28"/>
          <w:szCs w:val="28"/>
        </w:rPr>
        <w:t>tháng</w:t>
      </w:r>
      <w:proofErr w:type="spellEnd"/>
      <w:r w:rsidRPr="00283A40">
        <w:rPr>
          <w:color w:val="000000" w:themeColor="text1"/>
          <w:sz w:val="28"/>
          <w:szCs w:val="28"/>
        </w:rPr>
        <w:t xml:space="preserve"> </w:t>
      </w:r>
      <w:proofErr w:type="spellStart"/>
      <w:r w:rsidRPr="00283A40">
        <w:rPr>
          <w:color w:val="000000" w:themeColor="text1"/>
          <w:sz w:val="28"/>
          <w:szCs w:val="28"/>
        </w:rPr>
        <w:t>tính</w:t>
      </w:r>
      <w:proofErr w:type="spellEnd"/>
      <w:r w:rsidRPr="00283A40">
        <w:rPr>
          <w:color w:val="000000" w:themeColor="text1"/>
          <w:sz w:val="28"/>
          <w:szCs w:val="28"/>
        </w:rPr>
        <w:t xml:space="preserve"> </w:t>
      </w:r>
      <w:proofErr w:type="spellStart"/>
      <w:r w:rsidRPr="00283A40">
        <w:rPr>
          <w:color w:val="000000" w:themeColor="text1"/>
          <w:sz w:val="28"/>
          <w:szCs w:val="28"/>
        </w:rPr>
        <w:t>đến</w:t>
      </w:r>
      <w:proofErr w:type="spellEnd"/>
      <w:r w:rsidRPr="00283A40">
        <w:rPr>
          <w:color w:val="000000" w:themeColor="text1"/>
          <w:sz w:val="28"/>
          <w:szCs w:val="28"/>
        </w:rPr>
        <w:t xml:space="preserve"> </w:t>
      </w:r>
      <w:proofErr w:type="spellStart"/>
      <w:r w:rsidRPr="00283A40">
        <w:rPr>
          <w:color w:val="000000" w:themeColor="text1"/>
          <w:sz w:val="28"/>
          <w:szCs w:val="28"/>
        </w:rPr>
        <w:t>thời</w:t>
      </w:r>
      <w:proofErr w:type="spellEnd"/>
      <w:r w:rsidRPr="00283A40">
        <w:rPr>
          <w:color w:val="000000" w:themeColor="text1"/>
          <w:sz w:val="28"/>
          <w:szCs w:val="28"/>
        </w:rPr>
        <w:t xml:space="preserve"> </w:t>
      </w:r>
      <w:proofErr w:type="spellStart"/>
      <w:r w:rsidRPr="00283A40">
        <w:rPr>
          <w:color w:val="000000" w:themeColor="text1"/>
          <w:sz w:val="28"/>
          <w:szCs w:val="28"/>
        </w:rPr>
        <w:t>điểm</w:t>
      </w:r>
      <w:proofErr w:type="spellEnd"/>
      <w:r w:rsidRPr="00283A40">
        <w:rPr>
          <w:color w:val="000000" w:themeColor="text1"/>
          <w:sz w:val="28"/>
          <w:szCs w:val="28"/>
        </w:rPr>
        <w:t xml:space="preserve"> </w:t>
      </w:r>
      <w:proofErr w:type="spellStart"/>
      <w:r w:rsidRPr="00283A40">
        <w:rPr>
          <w:color w:val="000000" w:themeColor="text1"/>
          <w:sz w:val="28"/>
          <w:szCs w:val="28"/>
        </w:rPr>
        <w:t>đóng</w:t>
      </w:r>
      <w:proofErr w:type="spellEnd"/>
      <w:r w:rsidRPr="00283A40">
        <w:rPr>
          <w:color w:val="000000" w:themeColor="text1"/>
          <w:sz w:val="28"/>
          <w:szCs w:val="28"/>
        </w:rPr>
        <w:t xml:space="preserve"> </w:t>
      </w:r>
      <w:proofErr w:type="spellStart"/>
      <w:r w:rsidRPr="00283A40">
        <w:rPr>
          <w:color w:val="000000" w:themeColor="text1"/>
          <w:sz w:val="28"/>
          <w:szCs w:val="28"/>
        </w:rPr>
        <w:t>thầu</w:t>
      </w:r>
      <w:proofErr w:type="spellEnd"/>
      <w:r w:rsidRPr="00283A40">
        <w:rPr>
          <w:color w:val="000000" w:themeColor="text1"/>
          <w:sz w:val="28"/>
          <w:szCs w:val="28"/>
        </w:rPr>
        <w:t>)</w:t>
      </w:r>
    </w:p>
    <w:p w14:paraId="67F665E0"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 xml:space="preserve">Có chứng chỉ đã qua lớp đào tạo nghiệp vụ bảo vệ do các cơ sở được đào tạo nhân viên dịch vụ bảo vệ theo quy định và được ký kết hợp đồng lao động với nhà thầu. </w:t>
      </w:r>
    </w:p>
    <w:p w14:paraId="72AF383C"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chứng nhận PCCC cứu hộ, cứu nạn</w:t>
      </w:r>
    </w:p>
    <w:p w14:paraId="470D4B49" w14:textId="77777777" w:rsidR="0061054C" w:rsidRPr="00283A40" w:rsidRDefault="0061054C" w:rsidP="0061054C">
      <w:pPr>
        <w:numPr>
          <w:ilvl w:val="0"/>
          <w:numId w:val="3"/>
        </w:numPr>
        <w:spacing w:line="288" w:lineRule="auto"/>
        <w:rPr>
          <w:color w:val="000000" w:themeColor="text1"/>
          <w:sz w:val="28"/>
          <w:szCs w:val="28"/>
          <w:lang w:val="vi-VN"/>
        </w:rPr>
      </w:pP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chứng</w:t>
      </w:r>
      <w:proofErr w:type="spellEnd"/>
      <w:r w:rsidRPr="00283A40">
        <w:rPr>
          <w:color w:val="000000" w:themeColor="text1"/>
          <w:sz w:val="28"/>
          <w:szCs w:val="28"/>
        </w:rPr>
        <w:t xml:space="preserve"> </w:t>
      </w:r>
      <w:proofErr w:type="spellStart"/>
      <w:r w:rsidRPr="00283A40">
        <w:rPr>
          <w:color w:val="000000" w:themeColor="text1"/>
          <w:sz w:val="28"/>
          <w:szCs w:val="28"/>
        </w:rPr>
        <w:t>chỉ</w:t>
      </w:r>
      <w:proofErr w:type="spellEnd"/>
      <w:r w:rsidRPr="00283A40">
        <w:rPr>
          <w:color w:val="000000" w:themeColor="text1"/>
          <w:sz w:val="28"/>
          <w:szCs w:val="28"/>
        </w:rPr>
        <w:t xml:space="preserve"> </w:t>
      </w:r>
      <w:proofErr w:type="spellStart"/>
      <w:r w:rsidRPr="00283A40">
        <w:rPr>
          <w:color w:val="000000" w:themeColor="text1"/>
          <w:sz w:val="28"/>
          <w:szCs w:val="28"/>
        </w:rPr>
        <w:t>quản</w:t>
      </w:r>
      <w:proofErr w:type="spellEnd"/>
      <w:r w:rsidRPr="00283A40">
        <w:rPr>
          <w:color w:val="000000" w:themeColor="text1"/>
          <w:sz w:val="28"/>
          <w:szCs w:val="28"/>
        </w:rPr>
        <w:t xml:space="preserve"> </w:t>
      </w:r>
      <w:proofErr w:type="spellStart"/>
      <w:r w:rsidRPr="00283A40">
        <w:rPr>
          <w:color w:val="000000" w:themeColor="text1"/>
          <w:sz w:val="28"/>
          <w:szCs w:val="28"/>
        </w:rPr>
        <w:t>lý</w:t>
      </w:r>
      <w:proofErr w:type="spellEnd"/>
      <w:r w:rsidRPr="00283A40">
        <w:rPr>
          <w:color w:val="000000" w:themeColor="text1"/>
          <w:sz w:val="28"/>
          <w:szCs w:val="28"/>
        </w:rPr>
        <w:t xml:space="preserve"> </w:t>
      </w:r>
      <w:proofErr w:type="spellStart"/>
      <w:r w:rsidRPr="00283A40">
        <w:rPr>
          <w:color w:val="000000" w:themeColor="text1"/>
          <w:sz w:val="28"/>
          <w:szCs w:val="28"/>
        </w:rPr>
        <w:t>vũ</w:t>
      </w:r>
      <w:proofErr w:type="spellEnd"/>
      <w:r w:rsidRPr="00283A40">
        <w:rPr>
          <w:color w:val="000000" w:themeColor="text1"/>
          <w:sz w:val="28"/>
          <w:szCs w:val="28"/>
        </w:rPr>
        <w:t xml:space="preserve"> </w:t>
      </w:r>
      <w:proofErr w:type="spellStart"/>
      <w:r w:rsidRPr="00283A40">
        <w:rPr>
          <w:color w:val="000000" w:themeColor="text1"/>
          <w:sz w:val="28"/>
          <w:szCs w:val="28"/>
        </w:rPr>
        <w:t>khí</w:t>
      </w:r>
      <w:proofErr w:type="spellEnd"/>
      <w:r w:rsidRPr="00283A40">
        <w:rPr>
          <w:color w:val="000000" w:themeColor="text1"/>
          <w:sz w:val="28"/>
          <w:szCs w:val="28"/>
        </w:rPr>
        <w:t xml:space="preserve">, </w:t>
      </w:r>
      <w:proofErr w:type="spellStart"/>
      <w:r w:rsidRPr="00283A40">
        <w:rPr>
          <w:color w:val="000000" w:themeColor="text1"/>
          <w:sz w:val="28"/>
          <w:szCs w:val="28"/>
        </w:rPr>
        <w:t>công</w:t>
      </w:r>
      <w:proofErr w:type="spellEnd"/>
      <w:r w:rsidRPr="00283A40">
        <w:rPr>
          <w:color w:val="000000" w:themeColor="text1"/>
          <w:sz w:val="28"/>
          <w:szCs w:val="28"/>
        </w:rPr>
        <w:t xml:space="preserve"> </w:t>
      </w:r>
      <w:proofErr w:type="spellStart"/>
      <w:r w:rsidRPr="00283A40">
        <w:rPr>
          <w:color w:val="000000" w:themeColor="text1"/>
          <w:sz w:val="28"/>
          <w:szCs w:val="28"/>
        </w:rPr>
        <w:t>cụ</w:t>
      </w:r>
      <w:proofErr w:type="spellEnd"/>
      <w:r w:rsidRPr="00283A40">
        <w:rPr>
          <w:color w:val="000000" w:themeColor="text1"/>
          <w:sz w:val="28"/>
          <w:szCs w:val="28"/>
        </w:rPr>
        <w:t xml:space="preserve"> </w:t>
      </w:r>
      <w:proofErr w:type="spellStart"/>
      <w:r w:rsidRPr="00283A40">
        <w:rPr>
          <w:color w:val="000000" w:themeColor="text1"/>
          <w:sz w:val="28"/>
          <w:szCs w:val="28"/>
        </w:rPr>
        <w:t>hỗ</w:t>
      </w:r>
      <w:proofErr w:type="spellEnd"/>
      <w:r w:rsidRPr="00283A40">
        <w:rPr>
          <w:color w:val="000000" w:themeColor="text1"/>
          <w:sz w:val="28"/>
          <w:szCs w:val="28"/>
        </w:rPr>
        <w:t xml:space="preserve"> </w:t>
      </w:r>
      <w:proofErr w:type="spellStart"/>
      <w:r w:rsidRPr="00283A40">
        <w:rPr>
          <w:color w:val="000000" w:themeColor="text1"/>
          <w:sz w:val="28"/>
          <w:szCs w:val="28"/>
        </w:rPr>
        <w:t>trợ</w:t>
      </w:r>
      <w:proofErr w:type="spellEnd"/>
    </w:p>
    <w:p w14:paraId="640E022A"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chứng nhận sử dụng vũ khí, công cụ hỗ trợ.</w:t>
      </w:r>
    </w:p>
    <w:p w14:paraId="0875EC83"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chứng nhận huấn luyện an toàn vệ sinh lao động (theo quy định tại Nghị định 44/2016/NĐ-CP ngày 15/5/2016).</w:t>
      </w:r>
    </w:p>
    <w:p w14:paraId="2EFF1C9B" w14:textId="77777777" w:rsidR="0061054C" w:rsidRPr="00283A40" w:rsidRDefault="0061054C" w:rsidP="0061054C">
      <w:pPr>
        <w:numPr>
          <w:ilvl w:val="0"/>
          <w:numId w:val="3"/>
        </w:numPr>
        <w:spacing w:line="288" w:lineRule="auto"/>
        <w:ind w:left="0" w:firstLine="360"/>
        <w:rPr>
          <w:bCs/>
          <w:color w:val="000000" w:themeColor="text1"/>
          <w:sz w:val="28"/>
          <w:szCs w:val="28"/>
          <w:lang w:val="vi-VN"/>
        </w:rPr>
      </w:pPr>
      <w:r w:rsidRPr="00283A40">
        <w:rPr>
          <w:color w:val="000000" w:themeColor="text1"/>
          <w:sz w:val="28"/>
          <w:szCs w:val="28"/>
          <w:lang w:val="vi-VN"/>
        </w:rPr>
        <w:t>Có chứng nhận đào tạo bồi dưỡng kỹ năng giao tiếp ứng xử phù hợp với cơ quan, doanh nghiệp</w:t>
      </w:r>
      <w:r w:rsidRPr="00283A40">
        <w:rPr>
          <w:bCs/>
          <w:color w:val="000000" w:themeColor="text1"/>
          <w:sz w:val="28"/>
          <w:szCs w:val="28"/>
          <w:lang w:val="vi-VN"/>
        </w:rPr>
        <w:t>.</w:t>
      </w:r>
    </w:p>
    <w:p w14:paraId="0BF936EF"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kỹ năng sơ cứu ban đầu, kỹ năng sử dụng các công cụ hỗ trợ, các thiết bị phòng cháy chữa cháy, các thiết bị kỹ thuật.</w:t>
      </w:r>
    </w:p>
    <w:p w14:paraId="72BD3361"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kinh nghiệm bảo vệ hiện trường, quan sát phát hiện đối tượng tình nghi, xử lý các tình huống khẩn cấp (như cháy, nổ …) và các vụ việc liên quan đến an ninh trật tự.</w:t>
      </w:r>
    </w:p>
    <w:p w14:paraId="5F691828"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Tất cả các chứng chỉ/chứng nhận phải còn hiệu lực và được cơ quan có thẩm quyền cấp.</w:t>
      </w:r>
    </w:p>
    <w:p w14:paraId="5DD0A38D" w14:textId="22457BBC" w:rsidR="0061054C" w:rsidRPr="00283A40" w:rsidRDefault="0061054C" w:rsidP="0061054C">
      <w:pPr>
        <w:spacing w:line="288" w:lineRule="auto"/>
        <w:ind w:left="720"/>
        <w:rPr>
          <w:b/>
          <w:bCs/>
          <w:color w:val="000000" w:themeColor="text1"/>
          <w:sz w:val="28"/>
          <w:szCs w:val="28"/>
          <w:lang w:val="vi-VN"/>
        </w:rPr>
      </w:pPr>
      <w:r w:rsidRPr="00283A40">
        <w:rPr>
          <w:b/>
          <w:bCs/>
          <w:color w:val="000000" w:themeColor="text1"/>
          <w:sz w:val="28"/>
          <w:szCs w:val="28"/>
          <w:lang w:val="vi-VN"/>
        </w:rPr>
        <w:t xml:space="preserve">b) Nhân viên bảo vệ: </w:t>
      </w:r>
      <w:r w:rsidR="00283A40">
        <w:rPr>
          <w:b/>
          <w:bCs/>
          <w:color w:val="000000" w:themeColor="text1"/>
          <w:sz w:val="28"/>
          <w:szCs w:val="28"/>
        </w:rPr>
        <w:t>19</w:t>
      </w:r>
      <w:r w:rsidRPr="00283A40">
        <w:rPr>
          <w:b/>
          <w:bCs/>
          <w:color w:val="000000" w:themeColor="text1"/>
          <w:sz w:val="28"/>
          <w:szCs w:val="28"/>
          <w:lang w:val="vi-VN"/>
        </w:rPr>
        <w:t xml:space="preserve"> người.</w:t>
      </w:r>
    </w:p>
    <w:p w14:paraId="281F3D14" w14:textId="77777777" w:rsidR="0061054C" w:rsidRPr="00283A40" w:rsidRDefault="0061054C" w:rsidP="0061054C">
      <w:pPr>
        <w:numPr>
          <w:ilvl w:val="0"/>
          <w:numId w:val="4"/>
        </w:numPr>
        <w:spacing w:line="288" w:lineRule="auto"/>
        <w:rPr>
          <w:color w:val="000000" w:themeColor="text1"/>
          <w:sz w:val="28"/>
          <w:szCs w:val="28"/>
        </w:rPr>
      </w:pPr>
      <w:proofErr w:type="spellStart"/>
      <w:r w:rsidRPr="00283A40">
        <w:rPr>
          <w:color w:val="000000" w:themeColor="text1"/>
          <w:sz w:val="28"/>
          <w:szCs w:val="28"/>
        </w:rPr>
        <w:t>Giới</w:t>
      </w:r>
      <w:proofErr w:type="spellEnd"/>
      <w:r w:rsidRPr="00283A40">
        <w:rPr>
          <w:color w:val="000000" w:themeColor="text1"/>
          <w:sz w:val="28"/>
          <w:szCs w:val="28"/>
        </w:rPr>
        <w:t xml:space="preserve"> </w:t>
      </w:r>
      <w:proofErr w:type="spellStart"/>
      <w:r w:rsidRPr="00283A40">
        <w:rPr>
          <w:color w:val="000000" w:themeColor="text1"/>
          <w:sz w:val="28"/>
          <w:szCs w:val="28"/>
        </w:rPr>
        <w:t>tính</w:t>
      </w:r>
      <w:proofErr w:type="spellEnd"/>
      <w:r w:rsidRPr="00283A40">
        <w:rPr>
          <w:color w:val="000000" w:themeColor="text1"/>
          <w:sz w:val="28"/>
          <w:szCs w:val="28"/>
        </w:rPr>
        <w:t>: Nam/</w:t>
      </w:r>
      <w:proofErr w:type="spellStart"/>
      <w:r w:rsidRPr="00283A40">
        <w:rPr>
          <w:color w:val="000000" w:themeColor="text1"/>
          <w:sz w:val="28"/>
          <w:szCs w:val="28"/>
        </w:rPr>
        <w:t>Nữ</w:t>
      </w:r>
      <w:proofErr w:type="spellEnd"/>
      <w:r w:rsidRPr="00283A40">
        <w:rPr>
          <w:color w:val="000000" w:themeColor="text1"/>
          <w:sz w:val="28"/>
          <w:szCs w:val="28"/>
        </w:rPr>
        <w:t>.</w:t>
      </w:r>
    </w:p>
    <w:p w14:paraId="5176EE79"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 xml:space="preserve">Là công dân Việt Nam, từ đủ 18 tuổi trở </w:t>
      </w:r>
      <w:proofErr w:type="spellStart"/>
      <w:r w:rsidRPr="00283A40">
        <w:rPr>
          <w:color w:val="000000" w:themeColor="text1"/>
          <w:sz w:val="28"/>
          <w:szCs w:val="28"/>
        </w:rPr>
        <w:t>lên</w:t>
      </w:r>
      <w:proofErr w:type="spellEnd"/>
      <w:r w:rsidRPr="00283A40">
        <w:rPr>
          <w:color w:val="000000" w:themeColor="text1"/>
          <w:sz w:val="28"/>
          <w:szCs w:val="28"/>
        </w:rPr>
        <w:t>.</w:t>
      </w:r>
    </w:p>
    <w:p w14:paraId="5AA7795D"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sơ yếu lý lịch, lý lịch tư pháp rõ ràng được Ủy ban nhân dân xã, phường, thị trấn nơi đăng ký hộ khẩu thường trú xác nhận.</w:t>
      </w:r>
    </w:p>
    <w:p w14:paraId="65E7C3B8"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năng lực hành vi dân sự đầy đủ; không có tiền án về các tội giết người, cố ý gây thương tích, các tội xâm phạm sở hữu.</w:t>
      </w:r>
    </w:p>
    <w:p w14:paraId="074C4902"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bằng tốt nghiệp trung học cơ sở trở lên.</w:t>
      </w:r>
    </w:p>
    <w:p w14:paraId="14997911" w14:textId="77777777" w:rsidR="0061054C" w:rsidRPr="00283A40" w:rsidRDefault="0061054C" w:rsidP="0061054C">
      <w:pPr>
        <w:pStyle w:val="ListParagraph"/>
        <w:numPr>
          <w:ilvl w:val="0"/>
          <w:numId w:val="3"/>
        </w:numPr>
        <w:autoSpaceDE w:val="0"/>
        <w:snapToGrid w:val="0"/>
        <w:ind w:left="0" w:firstLine="360"/>
        <w:rPr>
          <w:bCs/>
          <w:color w:val="000000" w:themeColor="text1"/>
          <w:sz w:val="28"/>
          <w:szCs w:val="28"/>
        </w:rPr>
      </w:pP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giấy</w:t>
      </w:r>
      <w:proofErr w:type="spellEnd"/>
      <w:r w:rsidRPr="00283A40">
        <w:rPr>
          <w:color w:val="000000" w:themeColor="text1"/>
          <w:sz w:val="28"/>
          <w:szCs w:val="28"/>
        </w:rPr>
        <w:t xml:space="preserve"> </w:t>
      </w:r>
      <w:proofErr w:type="spellStart"/>
      <w:r w:rsidRPr="00283A40">
        <w:rPr>
          <w:color w:val="000000" w:themeColor="text1"/>
          <w:sz w:val="28"/>
          <w:szCs w:val="28"/>
        </w:rPr>
        <w:t>chứng</w:t>
      </w:r>
      <w:proofErr w:type="spellEnd"/>
      <w:r w:rsidRPr="00283A40">
        <w:rPr>
          <w:color w:val="000000" w:themeColor="text1"/>
          <w:sz w:val="28"/>
          <w:szCs w:val="28"/>
        </w:rPr>
        <w:t xml:space="preserve"> </w:t>
      </w:r>
      <w:proofErr w:type="spellStart"/>
      <w:r w:rsidRPr="00283A40">
        <w:rPr>
          <w:color w:val="000000" w:themeColor="text1"/>
          <w:sz w:val="28"/>
          <w:szCs w:val="28"/>
        </w:rPr>
        <w:t>nhận</w:t>
      </w:r>
      <w:proofErr w:type="spellEnd"/>
      <w:r w:rsidRPr="00283A40">
        <w:rPr>
          <w:color w:val="000000" w:themeColor="text1"/>
          <w:sz w:val="28"/>
          <w:szCs w:val="28"/>
        </w:rPr>
        <w:t xml:space="preserve"> </w:t>
      </w:r>
      <w:proofErr w:type="spellStart"/>
      <w:r w:rsidRPr="00283A40">
        <w:rPr>
          <w:color w:val="000000" w:themeColor="text1"/>
          <w:sz w:val="28"/>
          <w:szCs w:val="28"/>
        </w:rPr>
        <w:t>đủ</w:t>
      </w:r>
      <w:proofErr w:type="spellEnd"/>
      <w:r w:rsidRPr="00283A40">
        <w:rPr>
          <w:color w:val="000000" w:themeColor="text1"/>
          <w:sz w:val="28"/>
          <w:szCs w:val="28"/>
        </w:rPr>
        <w:t xml:space="preserve"> </w:t>
      </w:r>
      <w:proofErr w:type="spellStart"/>
      <w:r w:rsidRPr="00283A40">
        <w:rPr>
          <w:color w:val="000000" w:themeColor="text1"/>
          <w:sz w:val="28"/>
          <w:szCs w:val="28"/>
        </w:rPr>
        <w:t>điều</w:t>
      </w:r>
      <w:proofErr w:type="spellEnd"/>
      <w:r w:rsidRPr="00283A40">
        <w:rPr>
          <w:color w:val="000000" w:themeColor="text1"/>
          <w:sz w:val="28"/>
          <w:szCs w:val="28"/>
        </w:rPr>
        <w:t xml:space="preserve"> </w:t>
      </w:r>
      <w:proofErr w:type="spellStart"/>
      <w:r w:rsidRPr="00283A40">
        <w:rPr>
          <w:color w:val="000000" w:themeColor="text1"/>
          <w:sz w:val="28"/>
          <w:szCs w:val="28"/>
        </w:rPr>
        <w:t>kiện</w:t>
      </w:r>
      <w:proofErr w:type="spellEnd"/>
      <w:r w:rsidRPr="00283A40">
        <w:rPr>
          <w:color w:val="000000" w:themeColor="text1"/>
          <w:sz w:val="28"/>
          <w:szCs w:val="28"/>
        </w:rPr>
        <w:t xml:space="preserve"> </w:t>
      </w:r>
      <w:proofErr w:type="spellStart"/>
      <w:r w:rsidRPr="00283A40">
        <w:rPr>
          <w:color w:val="000000" w:themeColor="text1"/>
          <w:sz w:val="28"/>
          <w:szCs w:val="28"/>
        </w:rPr>
        <w:t>sức</w:t>
      </w:r>
      <w:proofErr w:type="spellEnd"/>
      <w:r w:rsidRPr="00283A40">
        <w:rPr>
          <w:color w:val="000000" w:themeColor="text1"/>
          <w:sz w:val="28"/>
          <w:szCs w:val="28"/>
        </w:rPr>
        <w:t xml:space="preserve"> </w:t>
      </w:r>
      <w:proofErr w:type="spellStart"/>
      <w:r w:rsidRPr="00283A40">
        <w:rPr>
          <w:color w:val="000000" w:themeColor="text1"/>
          <w:sz w:val="28"/>
          <w:szCs w:val="28"/>
        </w:rPr>
        <w:t>khỏe</w:t>
      </w:r>
      <w:proofErr w:type="spellEnd"/>
      <w:r w:rsidRPr="00283A40">
        <w:rPr>
          <w:color w:val="000000" w:themeColor="text1"/>
          <w:sz w:val="28"/>
          <w:szCs w:val="28"/>
        </w:rPr>
        <w:t xml:space="preserve"> do </w:t>
      </w:r>
      <w:proofErr w:type="spellStart"/>
      <w:r w:rsidRPr="00283A40">
        <w:rPr>
          <w:color w:val="000000" w:themeColor="text1"/>
          <w:sz w:val="28"/>
          <w:szCs w:val="28"/>
        </w:rPr>
        <w:t>cơ</w:t>
      </w:r>
      <w:proofErr w:type="spellEnd"/>
      <w:r w:rsidRPr="00283A40">
        <w:rPr>
          <w:color w:val="000000" w:themeColor="text1"/>
          <w:sz w:val="28"/>
          <w:szCs w:val="28"/>
        </w:rPr>
        <w:t xml:space="preserve"> </w:t>
      </w:r>
      <w:proofErr w:type="spellStart"/>
      <w:r w:rsidRPr="00283A40">
        <w:rPr>
          <w:color w:val="000000" w:themeColor="text1"/>
          <w:sz w:val="28"/>
          <w:szCs w:val="28"/>
        </w:rPr>
        <w:t>quan</w:t>
      </w:r>
      <w:proofErr w:type="spellEnd"/>
      <w:r w:rsidRPr="00283A40">
        <w:rPr>
          <w:color w:val="000000" w:themeColor="text1"/>
          <w:sz w:val="28"/>
          <w:szCs w:val="28"/>
        </w:rPr>
        <w:t xml:space="preserve"> </w:t>
      </w:r>
      <w:proofErr w:type="spellStart"/>
      <w:r w:rsidRPr="00283A40">
        <w:rPr>
          <w:color w:val="000000" w:themeColor="text1"/>
          <w:sz w:val="28"/>
          <w:szCs w:val="28"/>
        </w:rPr>
        <w:t>có</w:t>
      </w:r>
      <w:proofErr w:type="spellEnd"/>
      <w:r w:rsidRPr="00283A40">
        <w:rPr>
          <w:color w:val="000000" w:themeColor="text1"/>
          <w:sz w:val="28"/>
          <w:szCs w:val="28"/>
        </w:rPr>
        <w:t xml:space="preserve"> </w:t>
      </w:r>
      <w:proofErr w:type="spellStart"/>
      <w:r w:rsidRPr="00283A40">
        <w:rPr>
          <w:color w:val="000000" w:themeColor="text1"/>
          <w:sz w:val="28"/>
          <w:szCs w:val="28"/>
        </w:rPr>
        <w:t>thẩm</w:t>
      </w:r>
      <w:proofErr w:type="spellEnd"/>
      <w:r w:rsidRPr="00283A40">
        <w:rPr>
          <w:color w:val="000000" w:themeColor="text1"/>
          <w:sz w:val="28"/>
          <w:szCs w:val="28"/>
        </w:rPr>
        <w:t xml:space="preserve"> </w:t>
      </w:r>
      <w:proofErr w:type="spellStart"/>
      <w:r w:rsidRPr="00283A40">
        <w:rPr>
          <w:color w:val="000000" w:themeColor="text1"/>
          <w:sz w:val="28"/>
          <w:szCs w:val="28"/>
        </w:rPr>
        <w:t>quyền</w:t>
      </w:r>
      <w:proofErr w:type="spellEnd"/>
      <w:r w:rsidRPr="00283A40">
        <w:rPr>
          <w:color w:val="000000" w:themeColor="text1"/>
          <w:sz w:val="28"/>
          <w:szCs w:val="28"/>
        </w:rPr>
        <w:t xml:space="preserve"> </w:t>
      </w:r>
      <w:proofErr w:type="spellStart"/>
      <w:r w:rsidRPr="00283A40">
        <w:rPr>
          <w:color w:val="000000" w:themeColor="text1"/>
          <w:sz w:val="28"/>
          <w:szCs w:val="28"/>
        </w:rPr>
        <w:t>cấp</w:t>
      </w:r>
      <w:proofErr w:type="spellEnd"/>
      <w:r w:rsidRPr="00283A40">
        <w:rPr>
          <w:color w:val="000000" w:themeColor="text1"/>
          <w:sz w:val="28"/>
          <w:szCs w:val="28"/>
        </w:rPr>
        <w:t xml:space="preserve">, </w:t>
      </w:r>
      <w:proofErr w:type="spellStart"/>
      <w:r w:rsidRPr="00283A40">
        <w:rPr>
          <w:rFonts w:eastAsia="MS Mincho"/>
          <w:color w:val="000000" w:themeColor="text1"/>
          <w:sz w:val="28"/>
          <w:szCs w:val="28"/>
        </w:rPr>
        <w:t>có</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kết</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quả</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xác</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nhận</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các</w:t>
      </w:r>
      <w:proofErr w:type="spellEnd"/>
      <w:r w:rsidRPr="00283A40">
        <w:rPr>
          <w:rFonts w:eastAsia="MS Mincho"/>
          <w:color w:val="000000" w:themeColor="text1"/>
          <w:sz w:val="28"/>
          <w:szCs w:val="28"/>
        </w:rPr>
        <w:t xml:space="preserve"> Test </w:t>
      </w:r>
      <w:proofErr w:type="spellStart"/>
      <w:r w:rsidRPr="00283A40">
        <w:rPr>
          <w:rFonts w:eastAsia="MS Mincho"/>
          <w:color w:val="000000" w:themeColor="text1"/>
          <w:sz w:val="28"/>
          <w:szCs w:val="28"/>
        </w:rPr>
        <w:t>về</w:t>
      </w:r>
      <w:proofErr w:type="spellEnd"/>
      <w:r w:rsidRPr="00283A40">
        <w:rPr>
          <w:rFonts w:eastAsia="MS Mincho"/>
          <w:color w:val="000000" w:themeColor="text1"/>
          <w:sz w:val="28"/>
          <w:szCs w:val="28"/>
        </w:rPr>
        <w:t xml:space="preserve"> Heroin/Morphin, </w:t>
      </w:r>
      <w:proofErr w:type="spellStart"/>
      <w:r w:rsidRPr="00283A40">
        <w:rPr>
          <w:rFonts w:eastAsia="MS Mincho"/>
          <w:color w:val="000000" w:themeColor="text1"/>
          <w:sz w:val="28"/>
          <w:szCs w:val="28"/>
        </w:rPr>
        <w:t>Metaphetamine</w:t>
      </w:r>
      <w:proofErr w:type="spellEnd"/>
      <w:r w:rsidRPr="00283A40">
        <w:rPr>
          <w:rFonts w:eastAsia="MS Mincho"/>
          <w:color w:val="000000" w:themeColor="text1"/>
          <w:sz w:val="28"/>
          <w:szCs w:val="28"/>
        </w:rPr>
        <w:t xml:space="preserve">, Amphetamine, marijuana </w:t>
      </w:r>
      <w:proofErr w:type="spellStart"/>
      <w:r w:rsidRPr="00283A40">
        <w:rPr>
          <w:rFonts w:eastAsia="MS Mincho"/>
          <w:color w:val="000000" w:themeColor="text1"/>
          <w:sz w:val="28"/>
          <w:szCs w:val="28"/>
        </w:rPr>
        <w:t>là</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âm</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tính</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Có</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thời</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hạn</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không</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quá</w:t>
      </w:r>
      <w:proofErr w:type="spellEnd"/>
      <w:r w:rsidRPr="00283A40">
        <w:rPr>
          <w:rFonts w:eastAsia="MS Mincho"/>
          <w:color w:val="000000" w:themeColor="text1"/>
          <w:sz w:val="28"/>
          <w:szCs w:val="28"/>
        </w:rPr>
        <w:t xml:space="preserve"> 06 </w:t>
      </w:r>
      <w:proofErr w:type="spellStart"/>
      <w:r w:rsidRPr="00283A40">
        <w:rPr>
          <w:rFonts w:eastAsia="MS Mincho"/>
          <w:color w:val="000000" w:themeColor="text1"/>
          <w:sz w:val="28"/>
          <w:szCs w:val="28"/>
        </w:rPr>
        <w:t>tháng</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tính</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đến</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thời</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điểm</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đóng</w:t>
      </w:r>
      <w:proofErr w:type="spellEnd"/>
      <w:r w:rsidRPr="00283A40">
        <w:rPr>
          <w:rFonts w:eastAsia="MS Mincho"/>
          <w:color w:val="000000" w:themeColor="text1"/>
          <w:sz w:val="28"/>
          <w:szCs w:val="28"/>
        </w:rPr>
        <w:t xml:space="preserve"> </w:t>
      </w:r>
      <w:proofErr w:type="spellStart"/>
      <w:r w:rsidRPr="00283A40">
        <w:rPr>
          <w:rFonts w:eastAsia="MS Mincho"/>
          <w:color w:val="000000" w:themeColor="text1"/>
          <w:sz w:val="28"/>
          <w:szCs w:val="28"/>
        </w:rPr>
        <w:t>thầu</w:t>
      </w:r>
      <w:proofErr w:type="spellEnd"/>
      <w:r w:rsidRPr="00283A40">
        <w:rPr>
          <w:rFonts w:eastAsia="MS Mincho"/>
          <w:color w:val="000000" w:themeColor="text1"/>
          <w:sz w:val="28"/>
          <w:szCs w:val="28"/>
        </w:rPr>
        <w:t>)</w:t>
      </w:r>
    </w:p>
    <w:p w14:paraId="5EC64283"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lastRenderedPageBreak/>
        <w:t xml:space="preserve">Có chứng chỉ đã qua lớp đào tạo nghiệp vụ bảo vệ do các cơ sở được đào tạo nhân viên dịch vụ bảo vệ theo quy định và được ký kết hợp đồng lao động với nhà thầu. </w:t>
      </w:r>
    </w:p>
    <w:p w14:paraId="76F28469"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chứng nhận PCCC cứu hộ, cứu nạn</w:t>
      </w:r>
    </w:p>
    <w:p w14:paraId="50CEB4C4" w14:textId="77777777" w:rsidR="0061054C" w:rsidRPr="00283A40" w:rsidRDefault="0061054C" w:rsidP="0061054C">
      <w:pPr>
        <w:numPr>
          <w:ilvl w:val="0"/>
          <w:numId w:val="3"/>
        </w:numPr>
        <w:spacing w:line="288" w:lineRule="auto"/>
        <w:rPr>
          <w:color w:val="000000" w:themeColor="text1"/>
          <w:sz w:val="28"/>
          <w:szCs w:val="28"/>
          <w:lang w:val="vi-VN"/>
        </w:rPr>
      </w:pPr>
      <w:r w:rsidRPr="00283A40">
        <w:rPr>
          <w:color w:val="000000" w:themeColor="text1"/>
          <w:sz w:val="28"/>
          <w:szCs w:val="28"/>
          <w:lang w:val="vi-VN"/>
        </w:rPr>
        <w:t>Có chứng nhận sử dụng vũ khí, công cụ hỗ trợ.</w:t>
      </w:r>
    </w:p>
    <w:p w14:paraId="24F9B087"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chứng nhận huấn luyện an toàn vệ sinh lao động (theo quy định tại Nghị định 44/2016/NĐ-CP ngày 15/5/2016).</w:t>
      </w:r>
    </w:p>
    <w:p w14:paraId="19F5DF0C" w14:textId="77777777" w:rsidR="0061054C" w:rsidRPr="00283A40" w:rsidRDefault="0061054C" w:rsidP="0061054C">
      <w:pPr>
        <w:numPr>
          <w:ilvl w:val="0"/>
          <w:numId w:val="3"/>
        </w:numPr>
        <w:spacing w:line="288" w:lineRule="auto"/>
        <w:ind w:left="0" w:firstLine="360"/>
        <w:rPr>
          <w:bCs/>
          <w:color w:val="000000" w:themeColor="text1"/>
          <w:sz w:val="28"/>
          <w:szCs w:val="28"/>
          <w:lang w:val="vi-VN"/>
        </w:rPr>
      </w:pPr>
      <w:r w:rsidRPr="00283A40">
        <w:rPr>
          <w:color w:val="000000" w:themeColor="text1"/>
          <w:sz w:val="28"/>
          <w:szCs w:val="28"/>
          <w:lang w:val="vi-VN"/>
        </w:rPr>
        <w:t>Có chứng nhận đào tạo bồi dưỡng kỹ năng giao tiếp ứng xử phù hợp với cơ quan, doanh nghiệp</w:t>
      </w:r>
      <w:r w:rsidRPr="00283A40">
        <w:rPr>
          <w:bCs/>
          <w:color w:val="000000" w:themeColor="text1"/>
          <w:sz w:val="28"/>
          <w:szCs w:val="28"/>
          <w:lang w:val="vi-VN"/>
        </w:rPr>
        <w:t>.</w:t>
      </w:r>
    </w:p>
    <w:p w14:paraId="087A8516"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kỹ năng sơ cứu ban đầu, kỹ năng sử dụng các công cụ hỗ trợ, các thiết bị phòng cháy chữa cháy, các thiết bị kỹ thuật.</w:t>
      </w:r>
    </w:p>
    <w:p w14:paraId="5F505988"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Có kinh nghiệm bảo vệ hiện trường, quan sát phát hiện đối tượng tình nghi, xử lý các tình huống khẩn cấp (như cháy, nổ …) và các vụ việc liên quan đến an ninh trật tự.</w:t>
      </w:r>
    </w:p>
    <w:p w14:paraId="2887AD9E" w14:textId="77777777" w:rsidR="0061054C" w:rsidRPr="00283A40" w:rsidRDefault="0061054C" w:rsidP="0061054C">
      <w:pPr>
        <w:numPr>
          <w:ilvl w:val="0"/>
          <w:numId w:val="3"/>
        </w:numPr>
        <w:spacing w:line="288" w:lineRule="auto"/>
        <w:ind w:left="0" w:firstLine="360"/>
        <w:rPr>
          <w:color w:val="000000" w:themeColor="text1"/>
          <w:sz w:val="28"/>
          <w:szCs w:val="28"/>
          <w:lang w:val="vi-VN"/>
        </w:rPr>
      </w:pPr>
      <w:r w:rsidRPr="00283A40">
        <w:rPr>
          <w:color w:val="000000" w:themeColor="text1"/>
          <w:sz w:val="28"/>
          <w:szCs w:val="28"/>
          <w:lang w:val="vi-VN"/>
        </w:rPr>
        <w:t>Tất cả các chứng chỉ/chứng nhận phải còn hiệu lực và được cơ quan có thẩm quyền cấp.</w:t>
      </w:r>
    </w:p>
    <w:p w14:paraId="781C5FDC" w14:textId="77777777" w:rsidR="0061054C" w:rsidRPr="00283A40" w:rsidRDefault="0061054C" w:rsidP="0061054C">
      <w:pPr>
        <w:spacing w:line="288" w:lineRule="auto"/>
        <w:ind w:firstLine="360"/>
        <w:rPr>
          <w:color w:val="000000" w:themeColor="text1"/>
          <w:sz w:val="28"/>
          <w:szCs w:val="28"/>
          <w:lang w:val="vi-VN"/>
        </w:rPr>
      </w:pPr>
      <w:r w:rsidRPr="00283A40">
        <w:rPr>
          <w:b/>
          <w:bCs/>
          <w:color w:val="000000" w:themeColor="text1"/>
          <w:sz w:val="28"/>
          <w:szCs w:val="28"/>
          <w:lang w:val="vi-VN"/>
        </w:rPr>
        <w:t>III. Cam kết thực hiện gói thầu.</w:t>
      </w:r>
      <w:r w:rsidRPr="00283A40">
        <w:rPr>
          <w:color w:val="000000" w:themeColor="text1"/>
          <w:sz w:val="28"/>
          <w:szCs w:val="28"/>
          <w:lang w:val="vi-VN"/>
        </w:rPr>
        <w:t xml:space="preserve"> </w:t>
      </w:r>
    </w:p>
    <w:p w14:paraId="7396767A" w14:textId="77777777" w:rsidR="0061054C" w:rsidRPr="00283A40" w:rsidRDefault="0061054C" w:rsidP="0061054C">
      <w:pPr>
        <w:spacing w:line="288" w:lineRule="auto"/>
        <w:ind w:firstLine="360"/>
        <w:rPr>
          <w:color w:val="000000" w:themeColor="text1"/>
          <w:sz w:val="28"/>
          <w:szCs w:val="28"/>
          <w:lang w:val="vi-VN"/>
        </w:rPr>
      </w:pPr>
      <w:r w:rsidRPr="00283A40">
        <w:rPr>
          <w:color w:val="000000" w:themeColor="text1"/>
          <w:sz w:val="28"/>
          <w:szCs w:val="28"/>
          <w:lang w:val="vi-VN"/>
        </w:rPr>
        <w:t>Tất cả các nhân viên bảo vệ thuộc nhà thầu phải tuân thủ các quy định sau:</w:t>
      </w:r>
    </w:p>
    <w:p w14:paraId="6E4C1463" w14:textId="77777777" w:rsidR="0061054C" w:rsidRPr="00283A40" w:rsidRDefault="0061054C" w:rsidP="0061054C">
      <w:pPr>
        <w:numPr>
          <w:ilvl w:val="0"/>
          <w:numId w:val="5"/>
        </w:numPr>
        <w:spacing w:line="288" w:lineRule="auto"/>
        <w:ind w:left="0" w:firstLine="360"/>
        <w:rPr>
          <w:color w:val="000000" w:themeColor="text1"/>
          <w:sz w:val="28"/>
          <w:szCs w:val="28"/>
          <w:lang w:val="vi-VN"/>
        </w:rPr>
      </w:pPr>
      <w:r w:rsidRPr="00283A40">
        <w:rPr>
          <w:color w:val="000000" w:themeColor="text1"/>
          <w:sz w:val="28"/>
          <w:szCs w:val="28"/>
          <w:lang w:val="vi-VN"/>
        </w:rPr>
        <w:t>Thực hiện nội quy, quy định của Công ty Điện lực Thanh Hóa về thường trực, quản lý lao động; quy định của đơn vị quy tắc ứng xử của công chức, viên chức, người lao động làm việc tại các mục tiêu thuộc Công ty Điện lực Thanh Hóa quản lý.</w:t>
      </w:r>
    </w:p>
    <w:p w14:paraId="77B713B8" w14:textId="77777777" w:rsidR="0061054C" w:rsidRPr="00283A40" w:rsidRDefault="0061054C" w:rsidP="0061054C">
      <w:pPr>
        <w:numPr>
          <w:ilvl w:val="0"/>
          <w:numId w:val="5"/>
        </w:numPr>
        <w:spacing w:line="288" w:lineRule="auto"/>
        <w:ind w:left="0" w:firstLine="360"/>
        <w:rPr>
          <w:color w:val="000000" w:themeColor="text1"/>
          <w:sz w:val="28"/>
          <w:szCs w:val="28"/>
          <w:lang w:val="vi-VN"/>
        </w:rPr>
      </w:pPr>
      <w:r w:rsidRPr="00283A40">
        <w:rPr>
          <w:color w:val="000000" w:themeColor="text1"/>
          <w:sz w:val="28"/>
          <w:szCs w:val="28"/>
          <w:lang w:val="vi-VN"/>
        </w:rPr>
        <w:t>Có tinh thần trách nhiệm, dũng cảm, nhanh nhẹn, giao tiếp lịch sự, đúng mực, trung thực trong công việc, ứng phó kịp thời với tình huống khẩn cấp.</w:t>
      </w:r>
    </w:p>
    <w:p w14:paraId="457C807D" w14:textId="77777777" w:rsidR="0061054C" w:rsidRPr="00283A40" w:rsidRDefault="0061054C" w:rsidP="0061054C">
      <w:pPr>
        <w:numPr>
          <w:ilvl w:val="0"/>
          <w:numId w:val="5"/>
        </w:numPr>
        <w:spacing w:line="288" w:lineRule="auto"/>
        <w:ind w:left="0" w:firstLine="360"/>
        <w:rPr>
          <w:color w:val="000000" w:themeColor="text1"/>
          <w:sz w:val="28"/>
          <w:szCs w:val="28"/>
          <w:lang w:val="vi-VN"/>
        </w:rPr>
      </w:pPr>
      <w:r w:rsidRPr="00283A40">
        <w:rPr>
          <w:color w:val="000000" w:themeColor="text1"/>
          <w:sz w:val="28"/>
          <w:szCs w:val="28"/>
          <w:lang w:val="vi-VN"/>
        </w:rPr>
        <w:t>Luôn mang đầy đủ đồng phục, thiết bị và công cụ hỗ trợ phù hợp với vị trí công việc khi làm việc theo quy định.</w:t>
      </w:r>
    </w:p>
    <w:p w14:paraId="545A24FC" w14:textId="77777777" w:rsidR="0061054C" w:rsidRPr="00283A40" w:rsidRDefault="0061054C" w:rsidP="0061054C">
      <w:pPr>
        <w:numPr>
          <w:ilvl w:val="0"/>
          <w:numId w:val="5"/>
        </w:numPr>
        <w:spacing w:line="288" w:lineRule="auto"/>
        <w:rPr>
          <w:color w:val="000000" w:themeColor="text1"/>
          <w:sz w:val="28"/>
          <w:szCs w:val="28"/>
          <w:lang w:val="vi-VN"/>
        </w:rPr>
      </w:pPr>
      <w:r w:rsidRPr="00283A40">
        <w:rPr>
          <w:color w:val="000000" w:themeColor="text1"/>
          <w:sz w:val="28"/>
          <w:szCs w:val="28"/>
          <w:lang w:val="vi-VN"/>
        </w:rPr>
        <w:t xml:space="preserve">Biết rõ phân vùng làm việc của mình, không tự ý rời vị trí làm việc. </w:t>
      </w:r>
    </w:p>
    <w:p w14:paraId="2149AEC4" w14:textId="77777777" w:rsidR="0061054C" w:rsidRPr="00283A40" w:rsidRDefault="0061054C" w:rsidP="0061054C">
      <w:pPr>
        <w:numPr>
          <w:ilvl w:val="0"/>
          <w:numId w:val="5"/>
        </w:numPr>
        <w:spacing w:line="288" w:lineRule="auto"/>
        <w:rPr>
          <w:color w:val="000000" w:themeColor="text1"/>
          <w:sz w:val="28"/>
          <w:szCs w:val="28"/>
          <w:lang w:val="vi-VN"/>
        </w:rPr>
      </w:pPr>
      <w:r w:rsidRPr="00283A40">
        <w:rPr>
          <w:color w:val="000000" w:themeColor="text1"/>
          <w:sz w:val="28"/>
          <w:szCs w:val="28"/>
          <w:lang w:val="vi-VN"/>
        </w:rPr>
        <w:t>Tuân thủ các quy định về an toàn lao động.</w:t>
      </w:r>
    </w:p>
    <w:p w14:paraId="22C2592A" w14:textId="77777777" w:rsidR="0061054C" w:rsidRPr="00283A40" w:rsidRDefault="0061054C" w:rsidP="0061054C">
      <w:pPr>
        <w:numPr>
          <w:ilvl w:val="0"/>
          <w:numId w:val="5"/>
        </w:numPr>
        <w:spacing w:line="288" w:lineRule="auto"/>
        <w:ind w:left="0" w:firstLine="360"/>
        <w:rPr>
          <w:color w:val="000000" w:themeColor="text1"/>
          <w:sz w:val="28"/>
          <w:szCs w:val="28"/>
          <w:lang w:val="vi-VN"/>
        </w:rPr>
      </w:pPr>
      <w:r w:rsidRPr="00283A40">
        <w:rPr>
          <w:color w:val="000000" w:themeColor="text1"/>
          <w:sz w:val="28"/>
          <w:szCs w:val="28"/>
          <w:lang w:val="vi-VN"/>
        </w:rPr>
        <w:t>Tuân thủ các quy định về đảm bảo vệ sinh môi trường của các mục tiêu bảo vệ, không vứt rác bừa bãi, nhắc nhở nhân viên và khách hàng giữ vệ sinh, bảo đảm vệ sinh tại các mục tiêu bảo vệ.</w:t>
      </w:r>
    </w:p>
    <w:p w14:paraId="14E3706F" w14:textId="77777777" w:rsidR="0061054C" w:rsidRPr="00283A40" w:rsidRDefault="0061054C" w:rsidP="0061054C">
      <w:pPr>
        <w:numPr>
          <w:ilvl w:val="0"/>
          <w:numId w:val="5"/>
        </w:numPr>
        <w:spacing w:line="288" w:lineRule="auto"/>
        <w:rPr>
          <w:color w:val="000000" w:themeColor="text1"/>
          <w:sz w:val="28"/>
          <w:szCs w:val="28"/>
          <w:lang w:val="vi-VN"/>
        </w:rPr>
      </w:pPr>
      <w:r w:rsidRPr="00283A40">
        <w:rPr>
          <w:color w:val="000000" w:themeColor="text1"/>
          <w:sz w:val="28"/>
          <w:szCs w:val="28"/>
          <w:lang w:val="vi-VN"/>
        </w:rPr>
        <w:t>Không hút thuốc lá.</w:t>
      </w:r>
    </w:p>
    <w:p w14:paraId="745D136F" w14:textId="77777777" w:rsidR="0061054C" w:rsidRPr="00283A40" w:rsidRDefault="0061054C" w:rsidP="0061054C">
      <w:pPr>
        <w:numPr>
          <w:ilvl w:val="0"/>
          <w:numId w:val="5"/>
        </w:numPr>
        <w:spacing w:line="288" w:lineRule="auto"/>
        <w:ind w:left="0" w:firstLine="360"/>
        <w:rPr>
          <w:color w:val="000000" w:themeColor="text1"/>
          <w:sz w:val="28"/>
          <w:szCs w:val="28"/>
          <w:lang w:val="vi-VN"/>
        </w:rPr>
      </w:pPr>
      <w:r w:rsidRPr="00283A40">
        <w:rPr>
          <w:color w:val="000000" w:themeColor="text1"/>
          <w:sz w:val="28"/>
          <w:szCs w:val="28"/>
          <w:lang w:val="vi-VN"/>
        </w:rPr>
        <w:lastRenderedPageBreak/>
        <w:t xml:space="preserve">Không sử dụng ma túy, chất kích thích, rượu, bia, và các chất cấm khác theo quy định của pháp luật. </w:t>
      </w:r>
    </w:p>
    <w:p w14:paraId="31BF839C" w14:textId="77777777" w:rsidR="0061054C" w:rsidRPr="00283A40" w:rsidRDefault="0061054C" w:rsidP="0061054C">
      <w:pPr>
        <w:numPr>
          <w:ilvl w:val="0"/>
          <w:numId w:val="5"/>
        </w:numPr>
        <w:spacing w:line="288" w:lineRule="auto"/>
        <w:rPr>
          <w:color w:val="000000" w:themeColor="text1"/>
          <w:sz w:val="28"/>
          <w:szCs w:val="28"/>
          <w:lang w:val="vi-VN"/>
        </w:rPr>
      </w:pPr>
      <w:r w:rsidRPr="00283A40">
        <w:rPr>
          <w:color w:val="000000" w:themeColor="text1"/>
          <w:sz w:val="28"/>
          <w:szCs w:val="28"/>
          <w:lang w:val="vi-VN"/>
        </w:rPr>
        <w:t>Không chơi cờ bạc dưới mọi hình thức.</w:t>
      </w:r>
    </w:p>
    <w:p w14:paraId="1B28BBEF" w14:textId="77777777" w:rsidR="0061054C" w:rsidRPr="00283A40" w:rsidRDefault="0061054C" w:rsidP="0061054C">
      <w:pPr>
        <w:spacing w:line="288" w:lineRule="auto"/>
        <w:ind w:firstLine="360"/>
        <w:rPr>
          <w:b/>
          <w:color w:val="000000" w:themeColor="text1"/>
          <w:sz w:val="28"/>
          <w:szCs w:val="28"/>
          <w:lang w:val="vi-VN"/>
        </w:rPr>
      </w:pPr>
      <w:r w:rsidRPr="00283A40">
        <w:rPr>
          <w:b/>
          <w:color w:val="000000" w:themeColor="text1"/>
          <w:sz w:val="28"/>
          <w:szCs w:val="28"/>
          <w:lang w:val="vi-VN"/>
        </w:rPr>
        <w:t>IV.  Yêu cầu về khả năng huy động nhân sự:</w:t>
      </w:r>
    </w:p>
    <w:p w14:paraId="04BE8583" w14:textId="77777777" w:rsidR="0061054C" w:rsidRPr="00283A40" w:rsidRDefault="0061054C" w:rsidP="0061054C">
      <w:pPr>
        <w:numPr>
          <w:ilvl w:val="0"/>
          <w:numId w:val="6"/>
        </w:numPr>
        <w:tabs>
          <w:tab w:val="left" w:pos="993"/>
        </w:tabs>
        <w:spacing w:line="288" w:lineRule="auto"/>
        <w:ind w:left="0" w:firstLine="360"/>
        <w:rPr>
          <w:rFonts w:eastAsia="PMingLiU"/>
          <w:color w:val="000000" w:themeColor="text1"/>
          <w:sz w:val="28"/>
          <w:szCs w:val="28"/>
          <w:shd w:val="clear" w:color="auto" w:fill="FFFFFF"/>
          <w:lang w:val="vi-VN" w:eastAsia="vi-VN"/>
        </w:rPr>
      </w:pPr>
      <w:r w:rsidRPr="00283A40">
        <w:rPr>
          <w:rFonts w:eastAsia="PMingLiU"/>
          <w:color w:val="000000" w:themeColor="text1"/>
          <w:sz w:val="28"/>
          <w:szCs w:val="28"/>
          <w:shd w:val="clear" w:color="auto" w:fill="FFFFFF"/>
          <w:lang w:val="vi-VN" w:eastAsia="vi-VN"/>
        </w:rPr>
        <w:t>Nhà thầu phải có tối thiểu 05 nhân viên dự phòng đáp ứng quy định về nhân sự của E-HSMT đảm bảo khi cần thay thế hoặc tăng cường nhân sự theo yêu cầu của chủ đầu tư.</w:t>
      </w:r>
    </w:p>
    <w:p w14:paraId="1C14A339" w14:textId="77777777" w:rsidR="0061054C" w:rsidRPr="00283A40" w:rsidRDefault="0061054C" w:rsidP="0061054C">
      <w:pPr>
        <w:spacing w:before="60" w:after="60"/>
        <w:ind w:firstLine="360"/>
        <w:rPr>
          <w:b/>
          <w:color w:val="000000" w:themeColor="text1"/>
          <w:sz w:val="28"/>
          <w:szCs w:val="28"/>
          <w:lang w:val="vi-VN"/>
        </w:rPr>
      </w:pPr>
      <w:bookmarkStart w:id="2" w:name="_Toc106072035"/>
      <w:r w:rsidRPr="00283A40">
        <w:rPr>
          <w:b/>
          <w:color w:val="000000" w:themeColor="text1"/>
          <w:sz w:val="28"/>
          <w:szCs w:val="28"/>
          <w:lang w:val="vi-VN"/>
        </w:rPr>
        <w:t>V. Giải pháp và phương pháp luận:</w:t>
      </w:r>
      <w:bookmarkEnd w:id="2"/>
    </w:p>
    <w:p w14:paraId="5EC670C3" w14:textId="77777777" w:rsidR="0061054C" w:rsidRPr="00283A40" w:rsidRDefault="0061054C" w:rsidP="0061054C">
      <w:pPr>
        <w:spacing w:before="60" w:after="60"/>
        <w:ind w:firstLine="709"/>
        <w:rPr>
          <w:i/>
          <w:color w:val="000000" w:themeColor="text1"/>
          <w:spacing w:val="-2"/>
          <w:sz w:val="28"/>
          <w:szCs w:val="28"/>
          <w:lang w:val="nl-NL"/>
        </w:rPr>
      </w:pPr>
      <w:r w:rsidRPr="00283A40">
        <w:rPr>
          <w:i/>
          <w:color w:val="000000" w:themeColor="text1"/>
          <w:spacing w:val="-2"/>
          <w:sz w:val="28"/>
          <w:szCs w:val="28"/>
          <w:lang w:val="nl-NL"/>
        </w:rPr>
        <w:t xml:space="preserve">Nhà thầu chuẩn bị đề xuất giải pháp, phương pháp luận tổng quát thực hiện dịch vụ theo các nội dung quy định tại Chương V, gồm các phần như sau: </w:t>
      </w:r>
    </w:p>
    <w:p w14:paraId="7DE0C55F" w14:textId="77777777" w:rsidR="0061054C" w:rsidRPr="00283A40" w:rsidRDefault="0061054C" w:rsidP="0061054C">
      <w:pPr>
        <w:spacing w:before="60" w:after="60"/>
        <w:ind w:firstLine="709"/>
        <w:rPr>
          <w:i/>
          <w:color w:val="000000" w:themeColor="text1"/>
          <w:spacing w:val="-2"/>
          <w:sz w:val="28"/>
          <w:szCs w:val="28"/>
          <w:lang w:val="nl-NL"/>
        </w:rPr>
      </w:pPr>
      <w:r w:rsidRPr="00283A40">
        <w:rPr>
          <w:i/>
          <w:color w:val="000000" w:themeColor="text1"/>
          <w:spacing w:val="-2"/>
          <w:sz w:val="28"/>
          <w:szCs w:val="28"/>
          <w:lang w:val="nl-NL"/>
        </w:rPr>
        <w:t>1. Giải pháp và phương pháp luận;</w:t>
      </w:r>
    </w:p>
    <w:p w14:paraId="3300DA3A" w14:textId="77777777" w:rsidR="0061054C" w:rsidRPr="00283A40" w:rsidRDefault="0061054C" w:rsidP="0061054C">
      <w:pPr>
        <w:spacing w:before="60" w:after="60"/>
        <w:ind w:firstLine="709"/>
        <w:rPr>
          <w:i/>
          <w:color w:val="000000" w:themeColor="text1"/>
          <w:spacing w:val="-2"/>
          <w:sz w:val="28"/>
          <w:szCs w:val="28"/>
          <w:lang w:val="nl-NL"/>
        </w:rPr>
      </w:pPr>
      <w:r w:rsidRPr="00283A40">
        <w:rPr>
          <w:i/>
          <w:color w:val="000000" w:themeColor="text1"/>
          <w:spacing w:val="-2"/>
          <w:sz w:val="28"/>
          <w:szCs w:val="28"/>
          <w:lang w:val="nl-NL"/>
        </w:rPr>
        <w:t>2.  Kế hoạch công tác.</w:t>
      </w:r>
      <w:bookmarkStart w:id="3" w:name="_Toc106072036"/>
    </w:p>
    <w:p w14:paraId="42C0C1B4" w14:textId="77777777" w:rsidR="0061054C" w:rsidRPr="00283A40" w:rsidRDefault="0061054C" w:rsidP="0061054C">
      <w:pPr>
        <w:spacing w:before="60" w:after="60"/>
        <w:ind w:firstLine="709"/>
        <w:rPr>
          <w:b/>
          <w:bCs/>
          <w:i/>
          <w:color w:val="000000" w:themeColor="text1"/>
          <w:spacing w:val="-2"/>
          <w:sz w:val="28"/>
          <w:szCs w:val="28"/>
          <w:lang w:val="nl-NL"/>
        </w:rPr>
      </w:pPr>
      <w:r w:rsidRPr="00283A40">
        <w:rPr>
          <w:b/>
          <w:bCs/>
          <w:color w:val="000000" w:themeColor="text1"/>
          <w:sz w:val="28"/>
          <w:szCs w:val="28"/>
          <w:lang w:val="nl-NL"/>
        </w:rPr>
        <w:t>VI. Quy định về kiểm tra, nghiệm thu sản phẩm:</w:t>
      </w:r>
      <w:bookmarkEnd w:id="3"/>
    </w:p>
    <w:p w14:paraId="77D40009" w14:textId="77777777" w:rsidR="0061054C" w:rsidRPr="00283A40" w:rsidRDefault="0061054C" w:rsidP="0061054C">
      <w:pPr>
        <w:spacing w:before="60" w:after="60"/>
        <w:ind w:firstLine="709"/>
        <w:rPr>
          <w:i/>
          <w:color w:val="000000" w:themeColor="text1"/>
          <w:spacing w:val="-2"/>
          <w:sz w:val="28"/>
          <w:szCs w:val="28"/>
          <w:lang w:val="nl-NL"/>
        </w:rPr>
      </w:pPr>
      <w:r w:rsidRPr="00283A40">
        <w:rPr>
          <w:i/>
          <w:color w:val="000000" w:themeColor="text1"/>
          <w:spacing w:val="-2"/>
          <w:sz w:val="28"/>
          <w:szCs w:val="28"/>
          <w:lang w:val="id-ID"/>
        </w:rPr>
        <w:t>Hàng tháng nhà thầu cùng chủ đầu tư tổ chức nghiệm thu, lập biên bản nghiệm thu dịch vụ để làm căn cứ thanh toán giá trị thực hiện trong tháng.</w:t>
      </w:r>
    </w:p>
    <w:p w14:paraId="1B125DD2" w14:textId="77777777" w:rsidR="0061054C" w:rsidRPr="00283A40" w:rsidRDefault="0061054C" w:rsidP="0061054C">
      <w:pPr>
        <w:spacing w:before="120" w:after="120"/>
        <w:ind w:firstLine="709"/>
        <w:rPr>
          <w:iCs/>
          <w:color w:val="000000" w:themeColor="text1"/>
          <w:spacing w:val="-2"/>
          <w:sz w:val="28"/>
          <w:szCs w:val="28"/>
          <w:lang w:val="vi"/>
        </w:rPr>
      </w:pPr>
      <w:r w:rsidRPr="00283A40">
        <w:rPr>
          <w:iCs/>
          <w:color w:val="000000" w:themeColor="text1"/>
          <w:spacing w:val="-2"/>
          <w:sz w:val="28"/>
          <w:szCs w:val="28"/>
          <w:lang w:val="vi"/>
        </w:rPr>
        <w:t>Chủ đầu tư thực hiện kiểm tra, đánh giá trực tiếp các dịch vụ cung cấp.</w:t>
      </w:r>
    </w:p>
    <w:p w14:paraId="2AA60134" w14:textId="77777777" w:rsidR="0061054C" w:rsidRPr="00283A40" w:rsidRDefault="0061054C" w:rsidP="0061054C">
      <w:pPr>
        <w:spacing w:before="120" w:after="120"/>
        <w:ind w:firstLine="709"/>
        <w:rPr>
          <w:iCs/>
          <w:color w:val="000000" w:themeColor="text1"/>
          <w:spacing w:val="-2"/>
          <w:sz w:val="28"/>
          <w:szCs w:val="28"/>
          <w:lang w:val="vi"/>
        </w:rPr>
      </w:pPr>
      <w:r w:rsidRPr="00283A40">
        <w:rPr>
          <w:iCs/>
          <w:color w:val="000000" w:themeColor="text1"/>
          <w:spacing w:val="-2"/>
          <w:sz w:val="28"/>
          <w:szCs w:val="28"/>
          <w:lang w:val="vi"/>
        </w:rPr>
        <w:t>Trong toàn bộ thời gian tính từ khi phát hiện sai sót và yêu cầu khắc phục cho đến khi khắc phục xong những sai sót.</w:t>
      </w:r>
    </w:p>
    <w:p w14:paraId="738C7376" w14:textId="77777777" w:rsidR="004A15FF" w:rsidRPr="00283A40" w:rsidRDefault="004A15FF" w:rsidP="0061054C">
      <w:pPr>
        <w:rPr>
          <w:color w:val="000000" w:themeColor="text1"/>
        </w:rPr>
      </w:pPr>
    </w:p>
    <w:sectPr w:rsidR="004A15FF" w:rsidRPr="00283A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562B1"/>
    <w:multiLevelType w:val="hybridMultilevel"/>
    <w:tmpl w:val="E264A0C2"/>
    <w:lvl w:ilvl="0" w:tplc="28EE93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D30EB8"/>
    <w:multiLevelType w:val="hybridMultilevel"/>
    <w:tmpl w:val="AFB2E71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8C0CD9"/>
    <w:multiLevelType w:val="hybridMultilevel"/>
    <w:tmpl w:val="483A2EC4"/>
    <w:lvl w:ilvl="0" w:tplc="28EE93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220932"/>
    <w:multiLevelType w:val="hybridMultilevel"/>
    <w:tmpl w:val="FF84F242"/>
    <w:lvl w:ilvl="0" w:tplc="28EE93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522669"/>
    <w:multiLevelType w:val="hybridMultilevel"/>
    <w:tmpl w:val="FAE84696"/>
    <w:lvl w:ilvl="0" w:tplc="582A9C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C04175"/>
    <w:multiLevelType w:val="hybridMultilevel"/>
    <w:tmpl w:val="8C0C0D08"/>
    <w:lvl w:ilvl="0" w:tplc="5066B5EC">
      <w:start w:val="5"/>
      <w:numFmt w:val="bullet"/>
      <w:lvlText w:val="-"/>
      <w:lvlJc w:val="left"/>
      <w:pPr>
        <w:ind w:left="705" w:hanging="360"/>
      </w:pPr>
      <w:rPr>
        <w:rFonts w:ascii="Times New Roman" w:eastAsia="Times New Roman"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6" w15:restartNumberingAfterBreak="0">
    <w:nsid w:val="784F459A"/>
    <w:multiLevelType w:val="hybridMultilevel"/>
    <w:tmpl w:val="CC849BCE"/>
    <w:lvl w:ilvl="0" w:tplc="28EE93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027813"/>
    <w:multiLevelType w:val="hybridMultilevel"/>
    <w:tmpl w:val="6436D89E"/>
    <w:lvl w:ilvl="0" w:tplc="28EE93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0396494">
    <w:abstractNumId w:val="6"/>
  </w:num>
  <w:num w:numId="2" w16cid:durableId="2063479780">
    <w:abstractNumId w:val="1"/>
  </w:num>
  <w:num w:numId="3" w16cid:durableId="1413939243">
    <w:abstractNumId w:val="2"/>
  </w:num>
  <w:num w:numId="4" w16cid:durableId="2007240880">
    <w:abstractNumId w:val="3"/>
  </w:num>
  <w:num w:numId="5" w16cid:durableId="672151563">
    <w:abstractNumId w:val="7"/>
  </w:num>
  <w:num w:numId="6" w16cid:durableId="1399210110">
    <w:abstractNumId w:val="0"/>
  </w:num>
  <w:num w:numId="7" w16cid:durableId="2061905723">
    <w:abstractNumId w:val="4"/>
  </w:num>
  <w:num w:numId="8" w16cid:durableId="5306049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756"/>
    <w:rsid w:val="000D6363"/>
    <w:rsid w:val="00283A40"/>
    <w:rsid w:val="00353756"/>
    <w:rsid w:val="003817B0"/>
    <w:rsid w:val="003D670C"/>
    <w:rsid w:val="004A15FF"/>
    <w:rsid w:val="0061054C"/>
    <w:rsid w:val="007537C5"/>
    <w:rsid w:val="008B73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8371"/>
  <w15:chartTrackingRefBased/>
  <w15:docId w15:val="{8CABB264-516D-4302-B384-D4D639467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7B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537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37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37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37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37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375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375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375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375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7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37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37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37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37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37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37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37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3756"/>
    <w:rPr>
      <w:rFonts w:eastAsiaTheme="majorEastAsia" w:cstheme="majorBidi"/>
      <w:color w:val="272727" w:themeColor="text1" w:themeTint="D8"/>
    </w:rPr>
  </w:style>
  <w:style w:type="paragraph" w:styleId="Title">
    <w:name w:val="Title"/>
    <w:basedOn w:val="Normal"/>
    <w:next w:val="Normal"/>
    <w:link w:val="TitleChar"/>
    <w:uiPriority w:val="10"/>
    <w:qFormat/>
    <w:rsid w:val="003537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37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37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37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3756"/>
    <w:pPr>
      <w:spacing w:before="160"/>
      <w:jc w:val="center"/>
    </w:pPr>
    <w:rPr>
      <w:i/>
      <w:iCs/>
      <w:color w:val="404040" w:themeColor="text1" w:themeTint="BF"/>
    </w:rPr>
  </w:style>
  <w:style w:type="character" w:customStyle="1" w:styleId="QuoteChar">
    <w:name w:val="Quote Char"/>
    <w:basedOn w:val="DefaultParagraphFont"/>
    <w:link w:val="Quote"/>
    <w:uiPriority w:val="29"/>
    <w:rsid w:val="00353756"/>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353756"/>
    <w:pPr>
      <w:ind w:left="720"/>
      <w:contextualSpacing/>
    </w:pPr>
  </w:style>
  <w:style w:type="character" w:styleId="IntenseEmphasis">
    <w:name w:val="Intense Emphasis"/>
    <w:basedOn w:val="DefaultParagraphFont"/>
    <w:uiPriority w:val="21"/>
    <w:qFormat/>
    <w:rsid w:val="00353756"/>
    <w:rPr>
      <w:i/>
      <w:iCs/>
      <w:color w:val="0F4761" w:themeColor="accent1" w:themeShade="BF"/>
    </w:rPr>
  </w:style>
  <w:style w:type="paragraph" w:styleId="IntenseQuote">
    <w:name w:val="Intense Quote"/>
    <w:basedOn w:val="Normal"/>
    <w:next w:val="Normal"/>
    <w:link w:val="IntenseQuoteChar"/>
    <w:uiPriority w:val="30"/>
    <w:qFormat/>
    <w:rsid w:val="003537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3756"/>
    <w:rPr>
      <w:i/>
      <w:iCs/>
      <w:color w:val="0F4761" w:themeColor="accent1" w:themeShade="BF"/>
    </w:rPr>
  </w:style>
  <w:style w:type="character" w:styleId="IntenseReference">
    <w:name w:val="Intense Reference"/>
    <w:basedOn w:val="DefaultParagraphFont"/>
    <w:uiPriority w:val="32"/>
    <w:qFormat/>
    <w:rsid w:val="00353756"/>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6105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1567</Words>
  <Characters>8932</Characters>
  <Application>Microsoft Office Word</Application>
  <DocSecurity>0</DocSecurity>
  <Lines>74</Lines>
  <Paragraphs>20</Paragraphs>
  <ScaleCrop>false</ScaleCrop>
  <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Tuan</dc:creator>
  <cp:keywords/>
  <dc:description/>
  <cp:lastModifiedBy>Anh Nguyen Tuan</cp:lastModifiedBy>
  <cp:revision>4</cp:revision>
  <dcterms:created xsi:type="dcterms:W3CDTF">2025-04-25T03:43:00Z</dcterms:created>
  <dcterms:modified xsi:type="dcterms:W3CDTF">2025-07-21T08:50:00Z</dcterms:modified>
</cp:coreProperties>
</file>